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19"/>
        <w:spacing w:before="65" w:line="21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4"/>
        </w:rPr>
        <w:t>河北卫视2024年广告价格表</w:t>
      </w:r>
    </w:p>
    <w:p>
      <w:pPr>
        <w:ind w:left="107"/>
        <w:spacing w:line="193" w:lineRule="auto"/>
        <w:rPr>
          <w:rFonts w:ascii="SimSun" w:hAnsi="SimSun" w:eastAsia="SimSun" w:cs="SimSun"/>
          <w:sz w:val="20"/>
          <w:szCs w:val="20"/>
        </w:rPr>
      </w:pPr>
      <w:r>
        <w:pict>
          <v:shape id="_x0000_s2" style="position:absolute;margin-left:455.395pt;margin-top:-2.96216pt;mso-position-vertical-relative:text;mso-position-horizontal-relative:text;width:56.55pt;height:13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  <w:b/>
                      <w:bCs/>
                      <w:spacing w:val="-4"/>
                    </w:rPr>
                    <w:t>单位：元/次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0"/>
          <w:szCs w:val="20"/>
          <w:b/>
          <w:bCs/>
          <w:spacing w:val="-3"/>
        </w:rPr>
        <w:t>2024年1月14日起执行</w:t>
      </w:r>
    </w:p>
    <w:tbl>
      <w:tblPr>
        <w:tblStyle w:val="TableNormal"/>
        <w:tblW w:w="10220" w:type="dxa"/>
        <w:tblInd w:w="3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3"/>
        <w:gridCol w:w="1699"/>
        <w:gridCol w:w="1269"/>
        <w:gridCol w:w="789"/>
        <w:gridCol w:w="749"/>
        <w:gridCol w:w="759"/>
        <w:gridCol w:w="749"/>
        <w:gridCol w:w="2443"/>
      </w:tblGrid>
      <w:tr>
        <w:trPr>
          <w:trHeight w:val="314" w:hRule="atLeast"/>
        </w:trPr>
        <w:tc>
          <w:tcPr>
            <w:tcW w:w="1763" w:type="dxa"/>
            <w:vAlign w:val="top"/>
          </w:tcPr>
          <w:p>
            <w:pPr>
              <w:ind w:left="687"/>
              <w:spacing w:before="6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5"/>
              </w:rPr>
              <w:t>段位</w:t>
            </w:r>
          </w:p>
        </w:tc>
        <w:tc>
          <w:tcPr>
            <w:tcW w:w="1699" w:type="dxa"/>
            <w:vAlign w:val="top"/>
          </w:tcPr>
          <w:p>
            <w:pPr>
              <w:ind w:left="274"/>
              <w:spacing w:before="60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4"/>
              </w:rPr>
              <w:t>参考播出位置</w:t>
            </w:r>
          </w:p>
        </w:tc>
        <w:tc>
          <w:tcPr>
            <w:tcW w:w="1269" w:type="dxa"/>
            <w:vAlign w:val="top"/>
          </w:tcPr>
          <w:p>
            <w:pPr>
              <w:ind w:left="55"/>
              <w:spacing w:before="60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</w:rPr>
              <w:t>参考播出时间</w:t>
            </w:r>
          </w:p>
        </w:tc>
        <w:tc>
          <w:tcPr>
            <w:tcW w:w="789" w:type="dxa"/>
            <w:vAlign w:val="top"/>
          </w:tcPr>
          <w:p>
            <w:pPr>
              <w:ind w:left="6"/>
              <w:spacing w:before="6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4"/>
              </w:rPr>
              <w:t>段位时长</w:t>
            </w:r>
          </w:p>
        </w:tc>
        <w:tc>
          <w:tcPr>
            <w:tcW w:w="749" w:type="dxa"/>
            <w:vAlign w:val="top"/>
          </w:tcPr>
          <w:p>
            <w:pPr>
              <w:ind w:left="227"/>
              <w:spacing w:before="6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4"/>
              </w:rPr>
              <w:t>5秒</w:t>
            </w:r>
          </w:p>
        </w:tc>
        <w:tc>
          <w:tcPr>
            <w:tcW w:w="759" w:type="dxa"/>
            <w:vAlign w:val="top"/>
          </w:tcPr>
          <w:p>
            <w:pPr>
              <w:ind w:left="188"/>
              <w:spacing w:before="6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</w:rPr>
              <w:t>10秒</w:t>
            </w:r>
          </w:p>
        </w:tc>
        <w:tc>
          <w:tcPr>
            <w:tcW w:w="749" w:type="dxa"/>
            <w:vAlign w:val="top"/>
          </w:tcPr>
          <w:p>
            <w:pPr>
              <w:ind w:left="309"/>
              <w:spacing w:before="6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277561</wp:posOffset>
                  </wp:positionH>
                  <wp:positionV relativeFrom="paragraph">
                    <wp:posOffset>-403236</wp:posOffset>
                  </wp:positionV>
                  <wp:extent cx="1555732" cy="1549449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55732" cy="15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9"/>
                <w:szCs w:val="19"/>
                <w:b/>
                <w:bCs/>
              </w:rPr>
              <w:t>15秒</w:t>
            </w:r>
          </w:p>
        </w:tc>
        <w:tc>
          <w:tcPr>
            <w:tcW w:w="2443" w:type="dxa"/>
            <w:vAlign w:val="top"/>
          </w:tcPr>
          <w:p>
            <w:pPr>
              <w:ind w:left="1030"/>
              <w:spacing w:before="6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b/>
                <w:bCs/>
                <w:spacing w:val="-5"/>
              </w:rPr>
              <w:t>备注</w:t>
            </w:r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6" w:line="15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A1</w:t>
            </w:r>
          </w:p>
        </w:tc>
        <w:tc>
          <w:tcPr>
            <w:tcW w:w="1699" w:type="dxa"/>
            <w:vAlign w:val="top"/>
          </w:tcPr>
          <w:p>
            <w:pPr>
              <w:ind w:left="462"/>
              <w:spacing w:before="29"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早新闻前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7" w:line="15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6:25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5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36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11900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07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17000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738"/>
              <w:spacing w:before="6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周一至周日</w:t>
            </w:r>
          </w:p>
        </w:tc>
      </w:tr>
      <w:tr>
        <w:trPr>
          <w:trHeight w:val="250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585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早新闻</w:t>
            </w:r>
          </w:p>
        </w:tc>
        <w:tc>
          <w:tcPr>
            <w:tcW w:w="1699" w:type="dxa"/>
            <w:vAlign w:val="top"/>
          </w:tcPr>
          <w:p>
            <w:pPr>
              <w:ind w:left="552"/>
              <w:spacing w:before="29"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插播—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7" w:line="15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6:40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4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29" w:line="2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插播二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7" w:line="15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6:55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4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29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插播三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7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7:10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40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插播四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88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7:25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7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A2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30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动画剧场前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8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8:00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8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A3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3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动画剧场后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8" w:line="16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06B"/>
                <w:spacing w:val="-2"/>
                <w:position w:val="-2"/>
              </w:rPr>
              <w:t>8:15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8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A4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0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经典剧场二集前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9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5F6A"/>
                <w:spacing w:val="-2"/>
                <w:position w:val="-2"/>
              </w:rPr>
              <w:t>8:55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8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A5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经典剧场二集后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79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66D"/>
                <w:spacing w:val="-2"/>
                <w:position w:val="-2"/>
              </w:rPr>
              <w:t>9:35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88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A6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0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经典剧场三集前</w:t>
            </w:r>
          </w:p>
        </w:tc>
        <w:tc>
          <w:tcPr>
            <w:tcW w:w="1269" w:type="dxa"/>
            <w:vAlign w:val="top"/>
          </w:tcPr>
          <w:p>
            <w:pPr>
              <w:ind w:left="433"/>
              <w:spacing w:before="89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464"/>
                <w:spacing w:val="-2"/>
                <w:position w:val="-2"/>
              </w:rPr>
              <w:t>9:40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8" w:line="15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A7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经典剧场三集后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9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525F"/>
                <w:spacing w:val="-4"/>
                <w:position w:val="-2"/>
              </w:rPr>
              <w:t>10:50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8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A8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1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经典剧场四集前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9" w:line="16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772"/>
                <w:spacing w:val="-4"/>
                <w:position w:val="-2"/>
              </w:rPr>
              <w:t>10:55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75"/>
              <w:spacing w:before="79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A9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1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经典剧场四集后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9" w:line="16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11:50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0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79" w:line="1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A10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经典剧场五集前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9" w:line="1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11:55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0" w:line="17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175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9200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left="136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16100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116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23000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9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9" w:line="1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A11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1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经典剧场五集后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0" w:line="16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570"/>
                <w:spacing w:val="-4"/>
              </w:rPr>
              <w:t>12:55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0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70" w:line="1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A12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2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情感剧场一集前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1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13:00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1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0" w:line="16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A13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3" w:line="2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情感剧场一集后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1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5566"/>
                <w:spacing w:val="-4"/>
                <w:position w:val="-2"/>
              </w:rPr>
              <w:t>13:55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1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0" w:line="1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A14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情感剧场二集前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0" w:line="1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14:00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1" w:line="1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75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36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11900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07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17000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0" w:line="16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A15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2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情感剧场二集后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0" w:line="16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26D"/>
                <w:spacing w:val="-4"/>
                <w:position w:val="-2"/>
              </w:rPr>
              <w:t>14:50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1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0" w:line="16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A16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2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情感剧场三集前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1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727F"/>
                <w:spacing w:val="-4"/>
                <w:position w:val="-2"/>
              </w:rPr>
              <w:t>14:55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1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0" w:line="1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A17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2" w:line="2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情感剧场三集后</w:t>
            </w:r>
          </w:p>
        </w:tc>
        <w:tc>
          <w:tcPr>
            <w:tcW w:w="1269" w:type="dxa"/>
            <w:vAlign w:val="top"/>
          </w:tcPr>
          <w:p>
            <w:pPr>
              <w:ind w:left="323"/>
              <w:spacing w:before="85" w:line="15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  <w:position w:val="-4"/>
              </w:rPr>
              <w:t>16:00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1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1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A18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3" w:line="2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情感剧场四集前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2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16:05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2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9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1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A19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3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情感剧场四集后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2" w:line="14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6175"/>
                <w:spacing w:val="-4"/>
                <w:position w:val="-2"/>
              </w:rPr>
              <w:t>17:05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3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475D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2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A20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45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食遍南北前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2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17:10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3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72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A21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2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食遍南北后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3" w:line="14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546D"/>
                <w:spacing w:val="-4"/>
                <w:position w:val="-2"/>
              </w:rPr>
              <w:t>17:45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44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4752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2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A22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44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家政女皇前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17:50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3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0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495"/>
              <w:spacing w:before="6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家政女皇</w:t>
            </w:r>
          </w:p>
        </w:tc>
        <w:tc>
          <w:tcPr>
            <w:tcW w:w="1699" w:type="dxa"/>
            <w:vAlign w:val="top"/>
          </w:tcPr>
          <w:p>
            <w:pPr>
              <w:ind w:left="552"/>
              <w:spacing w:before="44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插播一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3" w:line="16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18:00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125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24000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136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42000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207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60000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0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24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插播二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73" w:line="14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18:10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44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44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插播三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2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18:20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63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2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A23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4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河北新闻联播前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2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18:25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4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2" w:line="1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A24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4" w:line="20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河北新闻联播后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18:55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63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ind w:left="125"/>
              <w:spacing w:before="21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26400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ind w:left="136"/>
              <w:spacing w:before="21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46200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ind w:left="207"/>
              <w:spacing w:before="21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66000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9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2" w:line="14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A25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中央新闻联播前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3" w:line="14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18:58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2" w:line="16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A26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45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黄金剧场一集前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  <w:position w:val="-2"/>
              </w:rPr>
              <w:t>19:30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4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25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22400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36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39200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16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56000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A27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5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黄金剧场一集后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20:15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4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A28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5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黄金剧场二集前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4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20:20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4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3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A29</w:t>
            </w:r>
          </w:p>
        </w:tc>
        <w:tc>
          <w:tcPr>
            <w:tcW w:w="1699" w:type="dxa"/>
            <w:vAlign w:val="top"/>
          </w:tcPr>
          <w:p>
            <w:pPr>
              <w:ind w:left="172"/>
              <w:spacing w:before="35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黄金剧场二集后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4" w:line="1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21:15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4" w:line="17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3" w:line="14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A30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36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晚间栏目前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4" w:line="14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21:20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5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ind w:left="15"/>
              <w:spacing w:before="6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周一：中华好家风</w:t>
            </w:r>
          </w:p>
          <w:p>
            <w:pPr>
              <w:ind w:left="25"/>
              <w:spacing w:before="4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周二：哈喽伙计</w:t>
            </w:r>
          </w:p>
          <w:p>
            <w:pPr>
              <w:ind w:left="25"/>
              <w:spacing w:before="3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周三：城市烟火</w:t>
            </w:r>
          </w:p>
          <w:p>
            <w:pPr>
              <w:ind w:left="25"/>
              <w:spacing w:before="5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周四：燕赵传奇</w:t>
            </w:r>
          </w:p>
        </w:tc>
        <w:tc>
          <w:tcPr>
            <w:tcW w:w="1699" w:type="dxa"/>
            <w:vAlign w:val="top"/>
          </w:tcPr>
          <w:p>
            <w:pPr>
              <w:ind w:left="552"/>
              <w:spacing w:before="9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插播—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21:35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1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9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插播二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21:45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1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8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插播三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13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21:55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105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ind w:left="15"/>
              <w:spacing w:before="4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周五：“冀”高一筹</w:t>
            </w:r>
          </w:p>
          <w:p>
            <w:pPr>
              <w:ind w:left="35"/>
              <w:spacing w:before="6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周六：妙不可言</w:t>
            </w:r>
          </w:p>
          <w:p>
            <w:pPr>
              <w:ind w:left="15"/>
              <w:spacing w:before="21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周日：看门道品非遗</w:t>
            </w:r>
          </w:p>
        </w:tc>
        <w:tc>
          <w:tcPr>
            <w:tcW w:w="1699" w:type="dxa"/>
            <w:vAlign w:val="top"/>
          </w:tcPr>
          <w:p>
            <w:pPr>
              <w:ind w:left="552"/>
              <w:spacing w:before="46" w:line="19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插播一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5" w:line="1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21:35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65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9" w:hRule="atLeast"/>
        </w:trPr>
        <w:tc>
          <w:tcPr>
            <w:tcW w:w="17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36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插播二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5" w:line="1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22:00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5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37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插播三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6" w:line="1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22:25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6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5" w:line="1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A31</w:t>
            </w:r>
          </w:p>
        </w:tc>
        <w:tc>
          <w:tcPr>
            <w:tcW w:w="1699" w:type="dxa"/>
            <w:vAlign w:val="top"/>
          </w:tcPr>
          <w:p>
            <w:pPr>
              <w:ind w:left="362"/>
              <w:spacing w:before="38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晚间栏目后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6" w:line="1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22:05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56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004B62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25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21600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36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37800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16"/>
              <w:spacing w:before="6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54000</w:t>
            </w:r>
          </w:p>
        </w:tc>
        <w:tc>
          <w:tcPr>
            <w:tcW w:w="2443" w:type="dxa"/>
            <w:vAlign w:val="top"/>
          </w:tcPr>
          <w:p>
            <w:pPr>
              <w:spacing w:before="40" w:line="19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周一至日(周五六日约22:45)</w:t>
            </w:r>
          </w:p>
        </w:tc>
      </w:tr>
      <w:tr>
        <w:trPr>
          <w:trHeight w:val="25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85" w:line="1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A32</w:t>
            </w:r>
          </w:p>
        </w:tc>
        <w:tc>
          <w:tcPr>
            <w:tcW w:w="1699" w:type="dxa"/>
            <w:vAlign w:val="top"/>
          </w:tcPr>
          <w:p>
            <w:pPr>
              <w:ind w:left="272"/>
              <w:spacing w:before="38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美丽新风尚后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6" w:line="1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22:40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5" w:line="1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6" w:lineRule="auto"/>
              <w:rPr/>
            </w:pPr>
            <w:r/>
          </w:p>
          <w:p>
            <w:pPr>
              <w:ind w:left="738"/>
              <w:spacing w:before="6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周一至周日</w:t>
            </w:r>
          </w:p>
        </w:tc>
      </w:tr>
      <w:tr>
        <w:trPr>
          <w:trHeight w:val="260" w:hRule="atLeast"/>
        </w:trPr>
        <w:tc>
          <w:tcPr>
            <w:tcW w:w="1763" w:type="dxa"/>
            <w:vAlign w:val="top"/>
          </w:tcPr>
          <w:p>
            <w:pPr>
              <w:ind w:left="725"/>
              <w:spacing w:before="95" w:line="1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-2"/>
              </w:rPr>
              <w:t>A33</w:t>
            </w:r>
          </w:p>
        </w:tc>
        <w:tc>
          <w:tcPr>
            <w:tcW w:w="1699" w:type="dxa"/>
            <w:vAlign w:val="top"/>
          </w:tcPr>
          <w:p>
            <w:pPr>
              <w:ind w:left="462"/>
              <w:spacing w:before="48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晚新闻前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96" w:line="1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22:55</w:t>
            </w:r>
          </w:p>
        </w:tc>
        <w:tc>
          <w:tcPr>
            <w:tcW w:w="789" w:type="dxa"/>
            <w:vAlign w:val="top"/>
          </w:tcPr>
          <w:p>
            <w:pPr>
              <w:ind w:left="294"/>
              <w:spacing w:before="66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0" w:hRule="atLeast"/>
        </w:trPr>
        <w:tc>
          <w:tcPr>
            <w:tcW w:w="1763" w:type="dxa"/>
            <w:vAlign w:val="top"/>
            <w:vMerge w:val="restart"/>
            <w:tcBorders>
              <w:bottom w:val="nil"/>
            </w:tcBorders>
          </w:tcPr>
          <w:p>
            <w:pPr>
              <w:ind w:left="585"/>
              <w:spacing w:before="168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晚新闻</w:t>
            </w:r>
          </w:p>
        </w:tc>
        <w:tc>
          <w:tcPr>
            <w:tcW w:w="1699" w:type="dxa"/>
            <w:vAlign w:val="top"/>
          </w:tcPr>
          <w:p>
            <w:pPr>
              <w:ind w:left="552"/>
              <w:spacing w:before="37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插播—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6" w:line="1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23:10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6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44" w:hRule="atLeast"/>
        </w:trPr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ind w:left="552"/>
              <w:spacing w:before="3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插播二</w:t>
            </w:r>
          </w:p>
        </w:tc>
        <w:tc>
          <w:tcPr>
            <w:tcW w:w="1269" w:type="dxa"/>
            <w:vAlign w:val="top"/>
          </w:tcPr>
          <w:p>
            <w:pPr>
              <w:ind w:left="383"/>
              <w:spacing w:before="86" w:line="14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-2"/>
              </w:rPr>
              <w:t>23:25</w:t>
            </w:r>
          </w:p>
        </w:tc>
        <w:tc>
          <w:tcPr>
            <w:tcW w:w="789" w:type="dxa"/>
            <w:vAlign w:val="top"/>
          </w:tcPr>
          <w:p>
            <w:pPr>
              <w:ind w:left="194"/>
              <w:spacing w:before="56" w:line="1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1.5'</w:t>
            </w:r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8705"/>
        <w:spacing w:before="5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1.11修订</w:t>
      </w:r>
    </w:p>
    <w:p>
      <w:pPr>
        <w:ind w:left="57"/>
        <w:spacing w:before="57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-3"/>
        </w:rPr>
        <w:t>新媒微信公众号刊例价</w:t>
      </w:r>
    </w:p>
    <w:p>
      <w:pPr>
        <w:spacing w:line="29" w:lineRule="exact"/>
        <w:rPr/>
      </w:pPr>
      <w:r/>
    </w:p>
    <w:tbl>
      <w:tblPr>
        <w:tblStyle w:val="TableNormal"/>
        <w:tblW w:w="102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73"/>
        <w:gridCol w:w="1708"/>
        <w:gridCol w:w="2058"/>
        <w:gridCol w:w="2268"/>
        <w:gridCol w:w="2453"/>
      </w:tblGrid>
      <w:tr>
        <w:trPr>
          <w:trHeight w:val="270" w:hRule="atLeast"/>
        </w:trPr>
        <w:tc>
          <w:tcPr>
            <w:tcW w:w="1773" w:type="dxa"/>
            <w:vAlign w:val="top"/>
          </w:tcPr>
          <w:p>
            <w:pPr>
              <w:ind w:left="515"/>
              <w:spacing w:before="5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河北卫视</w:t>
            </w:r>
          </w:p>
        </w:tc>
        <w:tc>
          <w:tcPr>
            <w:tcW w:w="1708" w:type="dxa"/>
            <w:vAlign w:val="top"/>
          </w:tcPr>
          <w:p>
            <w:pPr>
              <w:ind w:left="392"/>
              <w:spacing w:before="52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微信公众号</w:t>
            </w:r>
          </w:p>
        </w:tc>
        <w:tc>
          <w:tcPr>
            <w:tcW w:w="2058" w:type="dxa"/>
            <w:vAlign w:val="top"/>
          </w:tcPr>
          <w:p>
            <w:pPr>
              <w:ind w:left="844"/>
              <w:spacing w:before="52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一条</w:t>
            </w:r>
          </w:p>
        </w:tc>
        <w:tc>
          <w:tcPr>
            <w:tcW w:w="2268" w:type="dxa"/>
            <w:vAlign w:val="top"/>
          </w:tcPr>
          <w:p>
            <w:pPr>
              <w:ind w:left="906"/>
              <w:spacing w:before="99" w:line="16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20000</w:t>
            </w:r>
          </w:p>
        </w:tc>
        <w:tc>
          <w:tcPr>
            <w:tcW w:w="2453" w:type="dxa"/>
            <w:vAlign w:val="top"/>
            <w:vMerge w:val="restart"/>
            <w:tcBorders>
              <w:bottom w:val="nil"/>
            </w:tcBorders>
          </w:tcPr>
          <w:p>
            <w:pPr>
              <w:ind w:left="798"/>
              <w:spacing w:before="195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>周一至周日</w:t>
            </w:r>
          </w:p>
        </w:tc>
      </w:tr>
      <w:tr>
        <w:trPr>
          <w:trHeight w:val="270" w:hRule="atLeast"/>
        </w:trPr>
        <w:tc>
          <w:tcPr>
            <w:tcW w:w="1773" w:type="dxa"/>
            <w:vAlign w:val="top"/>
          </w:tcPr>
          <w:p>
            <w:pPr>
              <w:ind w:left="425"/>
              <w:spacing w:before="52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中华好诗词</w:t>
            </w:r>
          </w:p>
        </w:tc>
        <w:tc>
          <w:tcPr>
            <w:tcW w:w="1708" w:type="dxa"/>
            <w:vAlign w:val="top"/>
          </w:tcPr>
          <w:p>
            <w:pPr>
              <w:ind w:left="392"/>
              <w:spacing w:before="52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微信公众号</w:t>
            </w:r>
          </w:p>
        </w:tc>
        <w:tc>
          <w:tcPr>
            <w:tcW w:w="2058" w:type="dxa"/>
            <w:vAlign w:val="top"/>
          </w:tcPr>
          <w:p>
            <w:pPr>
              <w:ind w:left="844"/>
              <w:spacing w:before="52" w:line="21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一条</w:t>
            </w:r>
          </w:p>
        </w:tc>
        <w:tc>
          <w:tcPr>
            <w:tcW w:w="2268" w:type="dxa"/>
            <w:vAlign w:val="top"/>
          </w:tcPr>
          <w:p>
            <w:pPr>
              <w:ind w:left="906"/>
              <w:spacing w:before="99" w:line="16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20000</w:t>
            </w:r>
          </w:p>
        </w:tc>
        <w:tc>
          <w:tcPr>
            <w:tcW w:w="245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692" w:right="934" w:bottom="0" w:left="6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749"/>
        <w:spacing w:before="95" w:line="221" w:lineRule="auto"/>
        <w:rPr>
          <w:rFonts w:ascii="SimHei" w:hAnsi="SimHei" w:eastAsia="SimHei" w:cs="SimHei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4600625</wp:posOffset>
            </wp:positionH>
            <wp:positionV relativeFrom="paragraph">
              <wp:posOffset>-169</wp:posOffset>
            </wp:positionV>
            <wp:extent cx="1562079" cy="154944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79" cy="1549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2"/>
          <w:szCs w:val="32"/>
          <w:b/>
          <w:bCs/>
          <w:spacing w:val="3"/>
        </w:rPr>
        <w:t>河北卫视2024年节目编排</w:t>
      </w:r>
    </w:p>
    <w:p>
      <w:pPr>
        <w:ind w:left="115"/>
        <w:spacing w:before="20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2024年1月14日起执行</w:t>
      </w:r>
    </w:p>
    <w:p>
      <w:pPr>
        <w:spacing w:line="19" w:lineRule="exact"/>
        <w:rPr/>
      </w:pPr>
      <w:r/>
    </w:p>
    <w:tbl>
      <w:tblPr>
        <w:tblStyle w:val="TableNormal"/>
        <w:tblW w:w="109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1459"/>
        <w:gridCol w:w="1359"/>
        <w:gridCol w:w="1269"/>
        <w:gridCol w:w="1409"/>
        <w:gridCol w:w="1608"/>
        <w:gridCol w:w="1509"/>
        <w:gridCol w:w="1603"/>
      </w:tblGrid>
      <w:tr>
        <w:trPr>
          <w:trHeight w:val="654" w:hRule="atLeast"/>
        </w:trPr>
        <w:tc>
          <w:tcPr>
            <w:tcW w:w="764" w:type="dxa"/>
            <w:vAlign w:val="top"/>
          </w:tcPr>
          <w:p>
            <w:pPr>
              <w:ind w:left="177"/>
              <w:spacing w:before="2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4"/>
              </w:rPr>
              <w:t>时间</w:t>
            </w:r>
          </w:p>
        </w:tc>
        <w:tc>
          <w:tcPr>
            <w:tcW w:w="1459" w:type="dxa"/>
            <w:vAlign w:val="top"/>
          </w:tcPr>
          <w:p>
            <w:pPr>
              <w:ind w:left="523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1"/>
              </w:rPr>
              <w:t>周一</w:t>
            </w:r>
          </w:p>
        </w:tc>
        <w:tc>
          <w:tcPr>
            <w:tcW w:w="1359" w:type="dxa"/>
            <w:vAlign w:val="top"/>
          </w:tcPr>
          <w:p>
            <w:pPr>
              <w:ind w:left="474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周二</w:t>
            </w:r>
          </w:p>
        </w:tc>
        <w:tc>
          <w:tcPr>
            <w:tcW w:w="1269" w:type="dxa"/>
            <w:vAlign w:val="top"/>
          </w:tcPr>
          <w:p>
            <w:pPr>
              <w:ind w:left="425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周三</w:t>
            </w:r>
          </w:p>
        </w:tc>
        <w:tc>
          <w:tcPr>
            <w:tcW w:w="1409" w:type="dxa"/>
            <w:vAlign w:val="top"/>
          </w:tcPr>
          <w:p>
            <w:pPr>
              <w:ind w:left="496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5"/>
              </w:rPr>
              <w:t>周四</w:t>
            </w:r>
          </w:p>
        </w:tc>
        <w:tc>
          <w:tcPr>
            <w:tcW w:w="1608" w:type="dxa"/>
            <w:vAlign w:val="top"/>
          </w:tcPr>
          <w:p>
            <w:pPr>
              <w:ind w:left="597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周五</w:t>
            </w:r>
          </w:p>
        </w:tc>
        <w:tc>
          <w:tcPr>
            <w:tcW w:w="1509" w:type="dxa"/>
            <w:vAlign w:val="top"/>
          </w:tcPr>
          <w:p>
            <w:pPr>
              <w:ind w:left="549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周六</w:t>
            </w:r>
          </w:p>
        </w:tc>
        <w:tc>
          <w:tcPr>
            <w:tcW w:w="1603" w:type="dxa"/>
            <w:vAlign w:val="top"/>
          </w:tcPr>
          <w:p>
            <w:pPr>
              <w:ind w:left="600"/>
              <w:spacing w:before="23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3"/>
              </w:rPr>
              <w:t>周日</w:t>
            </w:r>
          </w:p>
        </w:tc>
      </w:tr>
      <w:tr>
        <w:trPr>
          <w:trHeight w:val="659" w:hRule="atLeast"/>
        </w:trPr>
        <w:tc>
          <w:tcPr>
            <w:tcW w:w="764" w:type="dxa"/>
            <w:vAlign w:val="top"/>
          </w:tcPr>
          <w:p>
            <w:pPr>
              <w:ind w:left="175"/>
              <w:spacing w:before="28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6:30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401"/>
              <w:spacing w:before="22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《冀时全播报》</w:t>
            </w:r>
          </w:p>
        </w:tc>
      </w:tr>
      <w:tr>
        <w:trPr>
          <w:trHeight w:val="660" w:hRule="atLeast"/>
        </w:trPr>
        <w:tc>
          <w:tcPr>
            <w:tcW w:w="764" w:type="dxa"/>
            <w:vAlign w:val="top"/>
          </w:tcPr>
          <w:p>
            <w:pPr>
              <w:ind w:left="175"/>
              <w:spacing w:before="28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7:30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051"/>
              <w:spacing w:before="23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美丽河北慢直播+早气象</w:t>
            </w:r>
          </w:p>
        </w:tc>
      </w:tr>
      <w:tr>
        <w:trPr>
          <w:trHeight w:val="649" w:hRule="atLeast"/>
        </w:trPr>
        <w:tc>
          <w:tcPr>
            <w:tcW w:w="764" w:type="dxa"/>
            <w:vAlign w:val="top"/>
          </w:tcPr>
          <w:p>
            <w:pPr>
              <w:ind w:left="175"/>
              <w:spacing w:before="281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8:00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701"/>
              <w:spacing w:before="23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动画剧场</w:t>
            </w:r>
          </w:p>
        </w:tc>
      </w:tr>
      <w:tr>
        <w:trPr>
          <w:trHeight w:val="669" w:hRule="atLeast"/>
        </w:trPr>
        <w:tc>
          <w:tcPr>
            <w:tcW w:w="764" w:type="dxa"/>
            <w:vAlign w:val="top"/>
          </w:tcPr>
          <w:p>
            <w:pPr>
              <w:ind w:left="175"/>
              <w:spacing w:before="292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8:20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701"/>
              <w:spacing w:before="24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经典剧场</w:t>
            </w:r>
          </w:p>
        </w:tc>
      </w:tr>
      <w:tr>
        <w:trPr>
          <w:trHeight w:val="649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2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13:05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701"/>
              <w:spacing w:before="23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情感剧场</w:t>
            </w:r>
          </w:p>
        </w:tc>
      </w:tr>
      <w:tr>
        <w:trPr>
          <w:trHeight w:val="650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3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17:15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500"/>
              <w:spacing w:before="23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《食遍南北》</w:t>
            </w:r>
          </w:p>
        </w:tc>
      </w:tr>
      <w:tr>
        <w:trPr>
          <w:trHeight w:val="660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3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17:55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500"/>
              <w:spacing w:before="23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《家政女皇》</w:t>
            </w:r>
          </w:p>
        </w:tc>
      </w:tr>
      <w:tr>
        <w:trPr>
          <w:trHeight w:val="659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3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18:30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151"/>
              <w:spacing w:before="23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河北新闻联播+晚气象</w:t>
            </w:r>
          </w:p>
        </w:tc>
      </w:tr>
      <w:tr>
        <w:trPr>
          <w:trHeight w:val="650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4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19:00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401"/>
              <w:spacing w:before="23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中央台新闻联播</w:t>
            </w:r>
          </w:p>
        </w:tc>
      </w:tr>
      <w:tr>
        <w:trPr>
          <w:trHeight w:val="659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4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19:35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401"/>
              <w:spacing w:before="23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黄金剧场第一集</w:t>
            </w:r>
          </w:p>
        </w:tc>
      </w:tr>
      <w:tr>
        <w:trPr>
          <w:trHeight w:val="649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6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20:30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401"/>
              <w:spacing w:before="23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黄金剧场第二集</w:t>
            </w:r>
          </w:p>
        </w:tc>
      </w:tr>
      <w:tr>
        <w:trPr>
          <w:trHeight w:val="659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6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21:20</w:t>
            </w:r>
          </w:p>
        </w:tc>
        <w:tc>
          <w:tcPr>
            <w:tcW w:w="1459" w:type="dxa"/>
            <w:vAlign w:val="top"/>
          </w:tcPr>
          <w:p>
            <w:pPr>
              <w:ind w:left="21"/>
              <w:spacing w:before="23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《中华好家风》</w:t>
            </w:r>
          </w:p>
        </w:tc>
        <w:tc>
          <w:tcPr>
            <w:tcW w:w="1359" w:type="dxa"/>
            <w:vAlign w:val="top"/>
          </w:tcPr>
          <w:p>
            <w:pPr>
              <w:ind w:left="71"/>
              <w:spacing w:before="23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《哈喽伙计》</w:t>
            </w:r>
          </w:p>
        </w:tc>
        <w:tc>
          <w:tcPr>
            <w:tcW w:w="1269" w:type="dxa"/>
            <w:vAlign w:val="top"/>
          </w:tcPr>
          <w:p>
            <w:pPr>
              <w:ind w:left="23"/>
              <w:spacing w:before="23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《城市烟火》</w:t>
            </w:r>
          </w:p>
        </w:tc>
        <w:tc>
          <w:tcPr>
            <w:tcW w:w="1409" w:type="dxa"/>
            <w:vAlign w:val="top"/>
          </w:tcPr>
          <w:p>
            <w:pPr>
              <w:ind w:left="94"/>
              <w:spacing w:before="23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《燕赵传奇》</w:t>
            </w:r>
          </w:p>
        </w:tc>
        <w:tc>
          <w:tcPr>
            <w:tcW w:w="1608" w:type="dxa"/>
            <w:vAlign w:val="top"/>
          </w:tcPr>
          <w:p>
            <w:pPr>
              <w:ind w:left="95"/>
              <w:spacing w:before="23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《"冀"高一筹》</w:t>
            </w:r>
          </w:p>
        </w:tc>
        <w:tc>
          <w:tcPr>
            <w:tcW w:w="1509" w:type="dxa"/>
            <w:vAlign w:val="top"/>
          </w:tcPr>
          <w:p>
            <w:pPr>
              <w:ind w:left="147"/>
              <w:spacing w:before="23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《妙不可言》</w:t>
            </w:r>
          </w:p>
        </w:tc>
        <w:tc>
          <w:tcPr>
            <w:tcW w:w="1603" w:type="dxa"/>
            <w:vAlign w:val="top"/>
          </w:tcPr>
          <w:p>
            <w:pPr>
              <w:ind w:left="746" w:right="161" w:hanging="699"/>
              <w:spacing w:before="105" w:line="25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《看门道品非遗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》</w:t>
            </w:r>
          </w:p>
        </w:tc>
      </w:tr>
      <w:tr>
        <w:trPr>
          <w:trHeight w:val="649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8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22:30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600"/>
              <w:spacing w:before="23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美丽新风尚</w:t>
            </w:r>
          </w:p>
        </w:tc>
      </w:tr>
      <w:tr>
        <w:trPr>
          <w:trHeight w:val="660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89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23:00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401"/>
              <w:spacing w:before="23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《你好京津冀》</w:t>
            </w:r>
          </w:p>
        </w:tc>
      </w:tr>
      <w:tr>
        <w:trPr>
          <w:trHeight w:val="644" w:hRule="atLeast"/>
        </w:trPr>
        <w:tc>
          <w:tcPr>
            <w:tcW w:w="764" w:type="dxa"/>
            <w:vAlign w:val="top"/>
          </w:tcPr>
          <w:p>
            <w:pPr>
              <w:ind w:left="125"/>
              <w:spacing w:before="279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23:40</w:t>
            </w:r>
          </w:p>
        </w:tc>
        <w:tc>
          <w:tcPr>
            <w:tcW w:w="10216" w:type="dxa"/>
            <w:vAlign w:val="top"/>
            <w:gridSpan w:val="7"/>
          </w:tcPr>
          <w:p>
            <w:pPr>
              <w:ind w:left="4701"/>
              <w:spacing w:before="22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午夜剧场</w:t>
            </w:r>
          </w:p>
        </w:tc>
      </w:tr>
    </w:tbl>
    <w:p>
      <w:pPr>
        <w:ind w:left="9067"/>
        <w:spacing w:before="119" w:line="222" w:lineRule="auto"/>
        <w:outlineLvl w:val="0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-12"/>
        </w:rPr>
        <w:t>1.11修订</w:t>
      </w:r>
    </w:p>
    <w:sectPr>
      <w:pgSz w:w="11900" w:h="16820"/>
      <w:pgMar w:top="1039" w:right="515" w:bottom="0" w:left="3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2024-02-04T14:19:35Z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2024-02-04T14:19:36</vt:filetime>
  </property>
  <property fmtid="{D5CDD505-2E9C-101B-9397-08002B2CF9AE}" pid="4" name="UsrData">
    <vt:lpwstr>65bf2c74a2a793001f5b9720wl</vt:lpwstr>
  </property>
</Properties>
</file>