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2"/>
        <w:gridCol w:w="756"/>
        <w:gridCol w:w="567"/>
        <w:gridCol w:w="567"/>
        <w:gridCol w:w="567"/>
        <w:gridCol w:w="709"/>
        <w:gridCol w:w="15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8220" w:type="dxa"/>
            <w:gridSpan w:val="7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石家庄广播电视台生活频道白天广告价目表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351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广告播出段位(时间)</w:t>
            </w:r>
          </w:p>
        </w:tc>
        <w:tc>
          <w:tcPr>
            <w:tcW w:w="7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时长</w:t>
            </w:r>
          </w:p>
        </w:tc>
        <w:tc>
          <w:tcPr>
            <w:tcW w:w="241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价格(单位:元)</w:t>
            </w:r>
          </w:p>
        </w:tc>
        <w:tc>
          <w:tcPr>
            <w:tcW w:w="154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51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(分钟)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5秒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10秒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15秒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30秒</w:t>
            </w:r>
          </w:p>
        </w:tc>
        <w:tc>
          <w:tcPr>
            <w:tcW w:w="15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351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乡村服务社（重播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前（6:00-6:03）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Style w:val="6"/>
                <w:rFonts w:hint="default" w:asciiTheme="minorEastAsia" w:hAnsiTheme="minorEastAsia" w:eastAsiaTheme="minorEastAsia"/>
                <w:color w:val="auto"/>
                <w:sz w:val="18"/>
                <w:szCs w:val="18"/>
              </w:rPr>
              <w:t>法治中国60分（上午）前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（6:35-6:38）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Style w:val="6"/>
                <w:rFonts w:hint="default" w:asciiTheme="minorEastAsia" w:hAnsiTheme="minorEastAsia" w:eastAsiaTheme="minorEastAsia"/>
                <w:color w:val="auto"/>
                <w:sz w:val="18"/>
                <w:szCs w:val="18"/>
              </w:rPr>
              <w:t>法治中国60分（上午）中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(7:</w:t>
            </w:r>
            <w:r>
              <w:rPr>
                <w:rStyle w:val="7"/>
                <w:rFonts w:hint="default" w:asciiTheme="minorEastAsia" w:hAnsiTheme="minorEastAsia"/>
                <w:b w:val="0"/>
                <w:color w:val="auto"/>
                <w:sz w:val="18"/>
                <w:szCs w:val="18"/>
              </w:rPr>
              <w:t>1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0-7:</w:t>
            </w:r>
            <w:r>
              <w:rPr>
                <w:rStyle w:val="7"/>
                <w:rFonts w:hint="default" w:asciiTheme="minorEastAsia" w:hAnsiTheme="minorEastAsia"/>
                <w:b w:val="0"/>
                <w:color w:val="auto"/>
                <w:sz w:val="18"/>
                <w:szCs w:val="18"/>
              </w:rPr>
              <w:t>1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3)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法治时间（重播</w:t>
            </w:r>
            <w:r>
              <w:rPr>
                <w:rFonts w:hint="eastAsia"/>
                <w:sz w:val="18"/>
                <w:szCs w:val="18"/>
              </w:rPr>
              <w:t>）中1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（0</w:t>
            </w:r>
            <w:r>
              <w:rPr>
                <w:rStyle w:val="7"/>
                <w:rFonts w:hint="default" w:asciiTheme="minorEastAsia" w:hAnsiTheme="minorEastAsia"/>
                <w:b w:val="0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:0</w:t>
            </w:r>
            <w:r>
              <w:rPr>
                <w:rStyle w:val="7"/>
                <w:rFonts w:hint="default" w:asciiTheme="minorEastAsia" w:hAnsiTheme="minorEastAsia"/>
                <w:b w:val="0"/>
                <w:color w:val="auto"/>
                <w:sz w:val="18"/>
                <w:szCs w:val="18"/>
              </w:rPr>
              <w:t>5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-0</w:t>
            </w:r>
            <w:r>
              <w:rPr>
                <w:rStyle w:val="7"/>
                <w:rFonts w:hint="default" w:asciiTheme="minorEastAsia" w:hAnsiTheme="minorEastAsia"/>
                <w:b w:val="0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rFonts w:hint="default" w:asciiTheme="minorEastAsia" w:hAnsiTheme="minorEastAsia"/>
                <w:b w:val="0"/>
                <w:color w:val="auto"/>
                <w:sz w:val="18"/>
                <w:szCs w:val="18"/>
              </w:rPr>
              <w:t>08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法治时间（重播</w:t>
            </w:r>
            <w:r>
              <w:rPr>
                <w:rFonts w:hint="eastAsia"/>
                <w:sz w:val="18"/>
                <w:szCs w:val="18"/>
              </w:rPr>
              <w:t>）中2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（08:</w:t>
            </w:r>
            <w:r>
              <w:rPr>
                <w:rStyle w:val="7"/>
                <w:rFonts w:hint="default" w:asciiTheme="minorEastAsia" w:hAnsiTheme="minorEastAsia"/>
                <w:b w:val="0"/>
                <w:color w:val="auto"/>
                <w:sz w:val="18"/>
                <w:szCs w:val="18"/>
              </w:rPr>
              <w:t>15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-08:</w:t>
            </w:r>
            <w:r>
              <w:rPr>
                <w:rStyle w:val="7"/>
                <w:rFonts w:hint="default" w:asciiTheme="minorEastAsia" w:hAnsiTheme="minorEastAsia"/>
                <w:b w:val="0"/>
                <w:color w:val="auto"/>
                <w:sz w:val="18"/>
                <w:szCs w:val="18"/>
              </w:rPr>
              <w:t>18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Style w:val="6"/>
                <w:rFonts w:hint="default" w:asciiTheme="minorEastAsia" w:hAnsiTheme="minorEastAsia" w:eastAsiaTheme="minorEastAsia"/>
                <w:color w:val="auto"/>
                <w:sz w:val="18"/>
                <w:szCs w:val="18"/>
              </w:rPr>
              <w:t>第一消费1  前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 xml:space="preserve"> （08:</w:t>
            </w:r>
            <w:r>
              <w:rPr>
                <w:rStyle w:val="7"/>
                <w:rFonts w:hint="default" w:asciiTheme="minorEastAsia" w:hAnsiTheme="minorEastAsia"/>
                <w:b w:val="0"/>
                <w:color w:val="auto"/>
                <w:sz w:val="18"/>
                <w:szCs w:val="18"/>
              </w:rPr>
              <w:t>30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-08:</w:t>
            </w:r>
            <w:r>
              <w:rPr>
                <w:rStyle w:val="7"/>
                <w:rFonts w:hint="default" w:asciiTheme="minorEastAsia" w:hAnsiTheme="minorEastAsia"/>
                <w:b w:val="0"/>
                <w:color w:val="auto"/>
                <w:sz w:val="18"/>
                <w:szCs w:val="18"/>
              </w:rPr>
              <w:t>33</w:t>
            </w:r>
            <w:r>
              <w:rPr>
                <w:rStyle w:val="7"/>
                <w:rFonts w:hint="default" w:asciiTheme="minorEastAsia" w:hAnsiTheme="minorEastAsia" w:eastAsiaTheme="minorEastAsia"/>
                <w:b w:val="0"/>
                <w:color w:val="auto"/>
                <w:sz w:val="18"/>
                <w:szCs w:val="18"/>
              </w:rPr>
              <w:t>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三套栏目前（09:00-09:03）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生活正前方（上午） 前(09:50-09:53)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警方视点（重播）前(10:20-10:23)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爱尚大牌(重播)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前 （11:00-11:03）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爱尚大牌(重播)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中 (11:30-11:33)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542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法治时间（中午) 中1(12:15-12:18)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542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法治时间（中午) 中2(12:25-12:28)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童样精彩重播版（日播）</w:t>
            </w:r>
            <w:r>
              <w:rPr>
                <w:rFonts w:hint="eastAsia"/>
                <w:sz w:val="18"/>
                <w:szCs w:val="18"/>
              </w:rPr>
              <w:t>前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(13:00-13:03)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542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i生活·车天下 (重播)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前（13:30-13:33)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542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第一消费2 前 （14：20-14:23）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542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法治中国60分（重播）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前(15:00-15:03)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法治中国60分（重播）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中(15:25-15:28）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sz w:val="18"/>
                <w:szCs w:val="18"/>
              </w:rPr>
            </w:pPr>
            <w:r>
              <w:rPr>
                <w:rFonts w:cs="Arial" w:asciiTheme="minorEastAsia" w:hAnsiTheme="minor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542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有滋有味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前（16:30-16:33)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542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花儿绽放</w:t>
            </w:r>
            <w:r>
              <w:rPr>
                <w:rFonts w:hint="eastAsia"/>
                <w:sz w:val="18"/>
                <w:szCs w:val="18"/>
              </w:rPr>
              <w:t>（日播）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前（17:00-17:03）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542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351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花儿朵朵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首</w:t>
            </w:r>
            <w:r>
              <w:rPr>
                <w:sz w:val="18"/>
                <w:szCs w:val="18"/>
              </w:rPr>
              <w:t>播）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前(17:30-17:33)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8220" w:type="dxa"/>
            <w:gridSpan w:val="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cs="黑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18"/>
                <w:szCs w:val="18"/>
              </w:rPr>
              <w:t xml:space="preserve">备注; 1、20秒价格=30秒价格×80%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8220" w:type="dxa"/>
            <w:gridSpan w:val="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cs="黑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18"/>
                <w:szCs w:val="18"/>
              </w:rPr>
              <w:t xml:space="preserve">      2、客户指定位置正倒一加收30%，正倒二加收20%，正倒三加收10%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220" w:type="dxa"/>
            <w:gridSpan w:val="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cs="黑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18"/>
                <w:szCs w:val="18"/>
              </w:rPr>
              <w:t xml:space="preserve">      3、广告播出时间误差30分钟属正常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220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firstLine="542" w:firstLineChars="300"/>
              <w:textAlignment w:val="center"/>
              <w:rPr>
                <w:rFonts w:cs="黑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4、如发现错漏播情况，漏一补二、错一补一</w:t>
            </w:r>
          </w:p>
          <w:p>
            <w:pPr>
              <w:widowControl/>
              <w:ind w:firstLine="531" w:firstLineChars="294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sz w:val="18"/>
                <w:szCs w:val="18"/>
              </w:rPr>
              <w:t>5、本价目表自201</w:t>
            </w:r>
            <w:r>
              <w:rPr>
                <w:rFonts w:hint="eastAsia" w:cs="黑体" w:asciiTheme="minorEastAsia" w:hAnsi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黑体" w:asciiTheme="minorEastAsia" w:hAnsiTheme="minorEastAsia"/>
                <w:b/>
                <w:bCs/>
                <w:color w:val="000000"/>
                <w:sz w:val="18"/>
                <w:szCs w:val="18"/>
              </w:rPr>
              <w:t>年3月1日起执行</w:t>
            </w:r>
          </w:p>
        </w:tc>
      </w:tr>
      <w:bookmarkEnd w:id="0"/>
      <w:bookmarkEnd w:id="1"/>
      <w:bookmarkEnd w:id="2"/>
    </w:tbl>
    <w:p>
      <w:pPr>
        <w:rPr>
          <w:sz w:val="20"/>
          <w:szCs w:val="20"/>
        </w:rPr>
      </w:pPr>
    </w:p>
    <w:tbl>
      <w:tblPr>
        <w:tblStyle w:val="4"/>
        <w:tblpPr w:leftFromText="180" w:rightFromText="180" w:vertAnchor="text" w:horzAnchor="page" w:tblpX="1844" w:tblpY="-123"/>
        <w:tblOverlap w:val="never"/>
        <w:tblW w:w="80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709"/>
        <w:gridCol w:w="567"/>
        <w:gridCol w:w="567"/>
        <w:gridCol w:w="567"/>
        <w:gridCol w:w="708"/>
        <w:gridCol w:w="18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053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石家庄广播电视台生活频道晚间广告价目表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313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广告播出段位(时间)</w:t>
            </w:r>
          </w:p>
        </w:tc>
        <w:tc>
          <w:tcPr>
            <w:tcW w:w="7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时长</w:t>
            </w:r>
          </w:p>
        </w:tc>
        <w:tc>
          <w:tcPr>
            <w:tcW w:w="2409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价格(单位:元)</w:t>
            </w:r>
          </w:p>
        </w:tc>
        <w:tc>
          <w:tcPr>
            <w:tcW w:w="180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313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(分钟)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5秒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10秒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15秒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30秒</w:t>
            </w:r>
          </w:p>
        </w:tc>
        <w:tc>
          <w:tcPr>
            <w:tcW w:w="180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313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生活正前方（首播）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中（18:15-18:18)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801" w:type="dxa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i生活 车天下 (首播)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前（18:30-18:33)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70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法治时间（首播）中1(19:05-19:08)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法治时间（首播）中2(19:18-19:21)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置家帮（日播）</w:t>
            </w:r>
            <w:r>
              <w:rPr>
                <w:rFonts w:hint="eastAsia"/>
                <w:sz w:val="18"/>
                <w:szCs w:val="18"/>
              </w:rPr>
              <w:t>前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（19:55-19：58）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法治中国60分（首播）</w:t>
            </w:r>
            <w:r>
              <w:rPr>
                <w:rFonts w:hint="eastAsia"/>
                <w:sz w:val="18"/>
                <w:szCs w:val="18"/>
              </w:rPr>
              <w:t>前（20:15-20:18）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法治中国60分（首播）</w:t>
            </w:r>
            <w:r>
              <w:rPr>
                <w:rFonts w:hint="eastAsia"/>
                <w:sz w:val="18"/>
                <w:szCs w:val="18"/>
              </w:rPr>
              <w:t>中1（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20:30-20:33)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3134" w:type="dxa"/>
            <w:tcBorders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法治中国60分（首播）</w:t>
            </w:r>
            <w:r>
              <w:rPr>
                <w:rFonts w:hint="eastAsia"/>
                <w:sz w:val="18"/>
                <w:szCs w:val="18"/>
              </w:rPr>
              <w:t>中2（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20:45-20:48)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541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爱尚大牌(首播)</w:t>
            </w:r>
            <w:r>
              <w:rPr>
                <w:rFonts w:hint="eastAsia"/>
                <w:sz w:val="18"/>
                <w:szCs w:val="18"/>
              </w:rPr>
              <w:t>中1（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21:25-21:29)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爱尚大牌(首播)</w:t>
            </w:r>
            <w:r>
              <w:rPr>
                <w:rFonts w:hint="eastAsia"/>
                <w:sz w:val="18"/>
                <w:szCs w:val="18"/>
              </w:rPr>
              <w:t>中2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（21:40-21:44)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爱尚大牌(首播)</w:t>
            </w:r>
            <w:r>
              <w:rPr>
                <w:rFonts w:hint="eastAsia"/>
                <w:sz w:val="18"/>
                <w:szCs w:val="18"/>
              </w:rPr>
              <w:t>中3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(21:52-21:56)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三套栏目 前(22:00-22:03)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警方视点（首播）</w:t>
            </w:r>
            <w:r>
              <w:rPr>
                <w:rFonts w:hint="eastAsia"/>
                <w:sz w:val="18"/>
                <w:szCs w:val="18"/>
              </w:rPr>
              <w:t>前</w:t>
            </w: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(22：20-22:23)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梅卿快车道</w:t>
            </w:r>
            <w:r>
              <w:rPr>
                <w:rFonts w:hint="eastAsia" w:cs="黑体" w:asciiTheme="minorEastAsia" w:hAnsiTheme="minorEastAsia"/>
                <w:color w:val="FF0000"/>
                <w:kern w:val="0"/>
                <w:sz w:val="18"/>
                <w:szCs w:val="18"/>
              </w:rPr>
              <w:t>前(22:35-22:38)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FF0000"/>
                <w:kern w:val="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FF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FF0000"/>
                <w:kern w:val="0"/>
                <w:sz w:val="18"/>
                <w:szCs w:val="18"/>
              </w:rPr>
              <w:t>1500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FF0000"/>
                <w:kern w:val="0"/>
                <w:sz w:val="18"/>
                <w:szCs w:val="18"/>
              </w:rPr>
              <w:t>2500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有滋有味</w:t>
            </w:r>
            <w:r>
              <w:rPr>
                <w:rFonts w:hint="eastAsia" w:cs="黑体" w:asciiTheme="minorEastAsia" w:hAnsiTheme="minorEastAsia"/>
                <w:color w:val="FF0000"/>
                <w:kern w:val="0"/>
                <w:sz w:val="18"/>
                <w:szCs w:val="18"/>
              </w:rPr>
              <w:t>前</w:t>
            </w:r>
          </w:p>
        </w:tc>
      </w:tr>
      <w:tr>
        <w:tblPrEx>
          <w:tblLayout w:type="fixed"/>
        </w:tblPrEx>
        <w:trPr>
          <w:trHeight w:val="541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第一消费（首播) 前(22:50-22:53)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1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黑体" w:asciiTheme="minorEastAsia" w:hAnsiTheme="minorEastAsia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kern w:val="0"/>
                <w:sz w:val="18"/>
                <w:szCs w:val="18"/>
              </w:rPr>
              <w:t>乡村服务社 前(23:10-23:12)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8053" w:type="dxa"/>
            <w:gridSpan w:val="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cs="黑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备注; 1、20秒价格=30秒价格×80%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8053" w:type="dxa"/>
            <w:gridSpan w:val="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cs="黑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18"/>
                <w:szCs w:val="18"/>
              </w:rPr>
              <w:t xml:space="preserve">      2、客户指定位置正倒一加收30%，正倒二加收20%，正倒三加收10%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8053" w:type="dxa"/>
            <w:gridSpan w:val="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cs="黑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18"/>
                <w:szCs w:val="18"/>
              </w:rPr>
              <w:t xml:space="preserve">      3、广告播出时间误差30分钟属正常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053" w:type="dxa"/>
            <w:gridSpan w:val="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cs="黑体"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18"/>
                <w:szCs w:val="18"/>
              </w:rPr>
              <w:t xml:space="preserve">      4、如发现错漏播情况，漏一补二、错一补一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805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ind w:firstLine="531" w:firstLineChars="294"/>
              <w:jc w:val="left"/>
              <w:textAlignment w:val="bottom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5、本价目表自201</w:t>
            </w: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bookmarkStart w:id="3" w:name="_GoBack"/>
            <w:bookmarkEnd w:id="3"/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年3月日起执行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2C17404"/>
    <w:rsid w:val="00054A93"/>
    <w:rsid w:val="00056EEA"/>
    <w:rsid w:val="000629FC"/>
    <w:rsid w:val="000F462F"/>
    <w:rsid w:val="001A3DDD"/>
    <w:rsid w:val="001D0CBD"/>
    <w:rsid w:val="00287F1C"/>
    <w:rsid w:val="0036384B"/>
    <w:rsid w:val="003C6457"/>
    <w:rsid w:val="00446660"/>
    <w:rsid w:val="004B3798"/>
    <w:rsid w:val="004C67FF"/>
    <w:rsid w:val="004E4102"/>
    <w:rsid w:val="00532A49"/>
    <w:rsid w:val="005C7AD6"/>
    <w:rsid w:val="005E17BD"/>
    <w:rsid w:val="005F5A68"/>
    <w:rsid w:val="006E3457"/>
    <w:rsid w:val="00814C42"/>
    <w:rsid w:val="00855444"/>
    <w:rsid w:val="00A9104C"/>
    <w:rsid w:val="00B250E1"/>
    <w:rsid w:val="00BD08A1"/>
    <w:rsid w:val="00BD4A89"/>
    <w:rsid w:val="00BF0823"/>
    <w:rsid w:val="00C535DF"/>
    <w:rsid w:val="00CE360F"/>
    <w:rsid w:val="00D6513B"/>
    <w:rsid w:val="00DF1DBE"/>
    <w:rsid w:val="00E734A2"/>
    <w:rsid w:val="00EB5D57"/>
    <w:rsid w:val="00EF0925"/>
    <w:rsid w:val="00F43CB0"/>
    <w:rsid w:val="00F52752"/>
    <w:rsid w:val="00FE2462"/>
    <w:rsid w:val="00FE46C8"/>
    <w:rsid w:val="00FE791D"/>
    <w:rsid w:val="04B46253"/>
    <w:rsid w:val="17D4175A"/>
    <w:rsid w:val="20381202"/>
    <w:rsid w:val="262759EF"/>
    <w:rsid w:val="26BB051C"/>
    <w:rsid w:val="38441B90"/>
    <w:rsid w:val="3AA86A40"/>
    <w:rsid w:val="3C056EB0"/>
    <w:rsid w:val="3D6B31C8"/>
    <w:rsid w:val="42C17404"/>
    <w:rsid w:val="550D7FA3"/>
    <w:rsid w:val="74CE2B60"/>
    <w:rsid w:val="789D08E9"/>
    <w:rsid w:val="799D4882"/>
    <w:rsid w:val="7BB54246"/>
    <w:rsid w:val="7BDF5D1B"/>
    <w:rsid w:val="7C862E00"/>
    <w:rsid w:val="7D617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121"/>
    <w:basedOn w:val="5"/>
    <w:qFormat/>
    <w:uiPriority w:val="0"/>
    <w:rPr>
      <w:rFonts w:hint="eastAsia" w:ascii="黑体" w:hAnsi="宋体" w:eastAsia="黑体" w:cs="黑体"/>
      <w:b/>
      <w:color w:val="FF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316</Words>
  <Characters>1804</Characters>
  <Lines>15</Lines>
  <Paragraphs>4</Paragraphs>
  <TotalTime>9</TotalTime>
  <ScaleCrop>false</ScaleCrop>
  <LinksUpToDate>false</LinksUpToDate>
  <CharactersWithSpaces>2116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2018-01-30T09:07:00Z</dcterms:created>
  <dc:creator>Administrator</dc:creator>
  <cp:lastModifiedBy>海阔天空</cp:lastModifiedBy>
  <cp:lastPrinted>2017-12-26T00:53:00Z</cp:lastPrinted>
  <dcterms:modified xsi:type="dcterms:W3CDTF">2019-10-10T09:13:42Z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