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2B" w:rsidRDefault="002D6B2B" w:rsidP="00E77F30">
      <w:pPr>
        <w:tabs>
          <w:tab w:val="left" w:pos="180"/>
          <w:tab w:val="left" w:pos="360"/>
          <w:tab w:val="left" w:pos="540"/>
          <w:tab w:val="left" w:pos="900"/>
          <w:tab w:val="center" w:pos="4153"/>
          <w:tab w:val="right" w:pos="8306"/>
        </w:tabs>
        <w:jc w:val="center"/>
        <w:rPr>
          <w:rFonts w:ascii="楷体_GB2312" w:eastAsia="楷体_GB2312" w:hAnsi="微软雅黑" w:cs="楷体_GB2312"/>
          <w:b/>
          <w:bCs/>
          <w:sz w:val="44"/>
          <w:szCs w:val="44"/>
        </w:rPr>
      </w:pPr>
      <w:r>
        <w:rPr>
          <w:rFonts w:ascii="楷体_GB2312" w:eastAsia="楷体_GB2312" w:hAnsi="微软雅黑" w:cs="楷体_GB2312"/>
          <w:b/>
          <w:bCs/>
          <w:sz w:val="44"/>
          <w:szCs w:val="44"/>
        </w:rPr>
        <w:t>FM106.7</w:t>
      </w:r>
      <w:r>
        <w:rPr>
          <w:rFonts w:ascii="楷体_GB2312" w:eastAsia="楷体_GB2312" w:hAnsi="微软雅黑" w:cs="楷体_GB2312" w:hint="eastAsia"/>
          <w:b/>
          <w:bCs/>
          <w:sz w:val="44"/>
          <w:szCs w:val="44"/>
        </w:rPr>
        <w:t>石家庄音乐广播</w:t>
      </w:r>
      <w:r>
        <w:rPr>
          <w:rFonts w:ascii="楷体_GB2312" w:eastAsia="楷体_GB2312" w:hAnsi="微软雅黑" w:cs="楷体_GB2312"/>
          <w:b/>
          <w:bCs/>
          <w:sz w:val="44"/>
          <w:szCs w:val="44"/>
        </w:rPr>
        <w:t>2016</w:t>
      </w:r>
      <w:r>
        <w:rPr>
          <w:rFonts w:ascii="楷体_GB2312" w:eastAsia="楷体_GB2312" w:hAnsi="微软雅黑" w:cs="楷体_GB2312" w:hint="eastAsia"/>
          <w:b/>
          <w:bCs/>
          <w:sz w:val="44"/>
          <w:szCs w:val="44"/>
        </w:rPr>
        <w:t>年广告刊例表</w:t>
      </w:r>
    </w:p>
    <w:p w:rsidR="002D6B2B" w:rsidRPr="00E77F30" w:rsidRDefault="002D6B2B" w:rsidP="00E77F30">
      <w:pPr>
        <w:spacing w:after="468"/>
        <w:jc w:val="right"/>
        <w:rPr>
          <w:rFonts w:ascii="宋体" w:cs="宋体"/>
          <w:color w:val="000000"/>
          <w:sz w:val="30"/>
          <w:szCs w:val="30"/>
        </w:rPr>
      </w:pPr>
    </w:p>
    <w:p w:rsidR="002D6B2B" w:rsidRDefault="002D6B2B">
      <w:r>
        <w:rPr>
          <w:rFonts w:ascii="宋体" w:hAnsi="宋体" w:cs="宋体" w:hint="eastAsia"/>
          <w:b/>
          <w:bCs/>
          <w:snapToGrid w:val="0"/>
          <w:spacing w:val="-2"/>
          <w:position w:val="-2"/>
          <w:sz w:val="28"/>
          <w:szCs w:val="28"/>
        </w:rPr>
        <w:t>【常规广告】</w:t>
      </w:r>
    </w:p>
    <w:p w:rsidR="002D6B2B" w:rsidRDefault="002D6B2B"/>
    <w:tbl>
      <w:tblPr>
        <w:tblpPr w:leftFromText="180" w:rightFromText="180" w:vertAnchor="page" w:horzAnchor="margin" w:tblpY="424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10"/>
        <w:gridCol w:w="2268"/>
        <w:gridCol w:w="2126"/>
        <w:gridCol w:w="1985"/>
      </w:tblGrid>
      <w:tr w:rsidR="002D6B2B" w:rsidTr="0033514D">
        <w:trPr>
          <w:trHeight w:hRule="exact"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widowControl/>
              <w:ind w:firstLineChars="98" w:firstLine="231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级数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widowControl/>
              <w:ind w:firstLineChars="98" w:firstLine="231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时段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ind w:rightChars="-101" w:right="-212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15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ind w:rightChars="-101" w:right="-212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20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ind w:rightChars="-101" w:right="-212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30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</w:rPr>
              <w:t>T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07:00-08:00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4000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5400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67</w:t>
            </w:r>
            <w:r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00</w:t>
            </w: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08:00-09:00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17:00-18:00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18:00-19:00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</w:rPr>
              <w:t>A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09:00-10:00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2600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3400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  <w:t>4300</w:t>
            </w: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10:00-11:00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11:00-12:00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  <w:sz w:val="30"/>
                <w:szCs w:val="30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12:00-13:0</w:t>
            </w:r>
            <w:r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16:00-17:00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</w:tr>
      <w:tr w:rsidR="002D6B2B" w:rsidTr="0033514D">
        <w:trPr>
          <w:trHeight w:hRule="exact" w:val="397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19:00-20:00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widowControl/>
              <w:wordWrap w:val="0"/>
              <w:jc w:val="center"/>
              <w:rPr>
                <w:rFonts w:ascii="宋体"/>
                <w:b/>
                <w:bCs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</w:tr>
      <w:tr w:rsidR="002D6B2B" w:rsidTr="0033514D">
        <w:trPr>
          <w:trHeight w:val="26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B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spacing w:line="276" w:lineRule="auto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13:00-14:00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18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26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32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</w:tr>
      <w:tr w:rsidR="002D6B2B" w:rsidTr="0033514D">
        <w:trPr>
          <w:trHeight w:val="341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spacing w:line="276" w:lineRule="auto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14:00-15:00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52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2D6B2B" w:rsidRDefault="002D6B2B" w:rsidP="00B97F04">
            <w:pPr>
              <w:widowControl/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15:00-16:00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52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20:00-21:00</w:t>
            </w:r>
          </w:p>
        </w:tc>
        <w:tc>
          <w:tcPr>
            <w:tcW w:w="2268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402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6B2B" w:rsidRDefault="002D6B2B" w:rsidP="0033514D">
            <w:pPr>
              <w:widowControl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21:00-22:00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68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C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00:00-01:00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10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14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</w:rPr>
              <w:t>18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00</w:t>
            </w:r>
          </w:p>
        </w:tc>
      </w:tr>
      <w:tr w:rsidR="002D6B2B" w:rsidTr="0033514D">
        <w:trPr>
          <w:trHeight w:val="390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color w:val="000000"/>
              </w:rPr>
              <w:t>05:00-06:00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90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06:00-07:00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90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D6B2B" w:rsidRDefault="002D6B2B" w:rsidP="0033514D">
            <w:pPr>
              <w:widowControl/>
              <w:spacing w:line="276" w:lineRule="auto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22:00-23:00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90"/>
        </w:trPr>
        <w:tc>
          <w:tcPr>
            <w:tcW w:w="1809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widowControl/>
              <w:spacing w:line="276" w:lineRule="auto"/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23:00-</w:t>
            </w:r>
            <w:r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  <w:t>00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position w:val="-2"/>
              </w:rPr>
              <w:t>:00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8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/>
                <w:color w:val="000000"/>
                <w:sz w:val="32"/>
                <w:szCs w:val="32"/>
              </w:rPr>
              <w:t>D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01:00-02:00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/>
                <w:color w:val="000000"/>
                <w:sz w:val="32"/>
                <w:szCs w:val="32"/>
              </w:rPr>
              <w:t>600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/>
                <w:color w:val="000000"/>
                <w:sz w:val="32"/>
                <w:szCs w:val="32"/>
              </w:rPr>
              <w:t>1000</w:t>
            </w:r>
          </w:p>
        </w:tc>
      </w:tr>
      <w:tr w:rsidR="002D6B2B" w:rsidTr="0033514D">
        <w:trPr>
          <w:trHeight w:val="386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02:00-03:00</w:t>
            </w:r>
          </w:p>
        </w:tc>
        <w:tc>
          <w:tcPr>
            <w:tcW w:w="2268" w:type="dxa"/>
            <w:vMerge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86"/>
        </w:trPr>
        <w:tc>
          <w:tcPr>
            <w:tcW w:w="1809" w:type="dxa"/>
            <w:vMerge/>
            <w:vAlign w:val="center"/>
          </w:tcPr>
          <w:p w:rsidR="002D6B2B" w:rsidRDefault="002D6B2B" w:rsidP="0033514D">
            <w:pPr>
              <w:spacing w:line="280" w:lineRule="exact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03:00-04:00</w:t>
            </w:r>
          </w:p>
        </w:tc>
        <w:tc>
          <w:tcPr>
            <w:tcW w:w="2268" w:type="dxa"/>
            <w:vMerge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 w:rsidR="002D6B2B" w:rsidTr="0033514D">
        <w:trPr>
          <w:trHeight w:val="386"/>
        </w:trPr>
        <w:tc>
          <w:tcPr>
            <w:tcW w:w="1809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04:00-05:00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D6B2B" w:rsidRDefault="002D6B2B" w:rsidP="0033514D">
            <w:pPr>
              <w:spacing w:line="28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 w:rsidR="002D6B2B" w:rsidRDefault="002D6B2B"/>
    <w:p w:rsidR="002D6B2B" w:rsidRDefault="002D6B2B"/>
    <w:p w:rsidR="002D6B2B" w:rsidRDefault="002D6B2B" w:rsidP="00E77F30">
      <w:pPr>
        <w:rPr>
          <w:rFonts w:ascii="宋体" w:cs="宋体"/>
          <w:b/>
          <w:bCs/>
          <w:snapToGrid w:val="0"/>
          <w:spacing w:val="-2"/>
          <w:position w:val="-2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pacing w:val="-2"/>
          <w:position w:val="-2"/>
          <w:sz w:val="28"/>
          <w:szCs w:val="28"/>
        </w:rPr>
        <w:t>【套播广告】</w:t>
      </w:r>
    </w:p>
    <w:p w:rsidR="002D6B2B" w:rsidRDefault="002D6B2B"/>
    <w:tbl>
      <w:tblPr>
        <w:tblW w:w="10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58"/>
        <w:gridCol w:w="1900"/>
        <w:gridCol w:w="2331"/>
        <w:gridCol w:w="1581"/>
        <w:gridCol w:w="1559"/>
        <w:gridCol w:w="1558"/>
      </w:tblGrid>
      <w:tr w:rsidR="002D6B2B" w:rsidTr="000A0EC2">
        <w:trPr>
          <w:trHeight w:val="594"/>
          <w:jc w:val="center"/>
        </w:trPr>
        <w:tc>
          <w:tcPr>
            <w:tcW w:w="1758" w:type="dxa"/>
            <w:shd w:val="clear" w:color="auto" w:fill="E6E6E6"/>
            <w:vAlign w:val="center"/>
          </w:tcPr>
          <w:p w:rsidR="002D6B2B" w:rsidRDefault="002D6B2B" w:rsidP="004A30C5">
            <w:pPr>
              <w:widowControl/>
              <w:jc w:val="center"/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项目</w:t>
            </w:r>
          </w:p>
        </w:tc>
        <w:tc>
          <w:tcPr>
            <w:tcW w:w="1900" w:type="dxa"/>
            <w:shd w:val="clear" w:color="auto" w:fill="E6E6E6"/>
            <w:vAlign w:val="center"/>
          </w:tcPr>
          <w:p w:rsidR="002D6B2B" w:rsidRDefault="002D6B2B" w:rsidP="004A30C5">
            <w:pPr>
              <w:widowControl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套播款式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2D6B2B" w:rsidRDefault="002D6B2B" w:rsidP="00A26D89">
            <w:pPr>
              <w:pStyle w:val="Heading1"/>
              <w:ind w:firstLineChars="100" w:firstLine="236"/>
              <w:rPr>
                <w:rFonts w:ascii="黑体" w:eastAsia="黑体" w:cs="Times New Roman"/>
                <w:b w:val="0"/>
                <w:bCs w:val="0"/>
                <w:snapToGrid w:val="0"/>
                <w:color w:val="000000"/>
                <w:spacing w:val="-2"/>
                <w:position w:val="-2"/>
                <w:sz w:val="24"/>
                <w:szCs w:val="24"/>
              </w:rPr>
            </w:pP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000000"/>
                <w:spacing w:val="-2"/>
                <w:position w:val="-2"/>
                <w:sz w:val="24"/>
                <w:szCs w:val="24"/>
              </w:rPr>
              <w:t>频次</w:t>
            </w:r>
            <w:r>
              <w:rPr>
                <w:rFonts w:ascii="黑体" w:eastAsia="黑体" w:cs="黑体"/>
                <w:b w:val="0"/>
                <w:bCs w:val="0"/>
                <w:snapToGrid w:val="0"/>
                <w:color w:val="000000"/>
                <w:spacing w:val="-2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cs="黑体" w:hint="eastAsia"/>
                <w:b w:val="0"/>
                <w:bCs w:val="0"/>
                <w:snapToGrid w:val="0"/>
                <w:color w:val="000000"/>
                <w:spacing w:val="-2"/>
                <w:position w:val="-2"/>
                <w:sz w:val="24"/>
                <w:szCs w:val="24"/>
              </w:rPr>
              <w:t>段位</w:t>
            </w:r>
          </w:p>
        </w:tc>
        <w:tc>
          <w:tcPr>
            <w:tcW w:w="1581" w:type="dxa"/>
            <w:shd w:val="clear" w:color="auto" w:fill="E6E6E6"/>
            <w:vAlign w:val="center"/>
          </w:tcPr>
          <w:p w:rsidR="002D6B2B" w:rsidRDefault="002D6B2B" w:rsidP="00A26D89">
            <w:pPr>
              <w:ind w:firstLineChars="100" w:firstLine="236"/>
              <w:jc w:val="center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15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2D6B2B" w:rsidRDefault="002D6B2B" w:rsidP="00A26D89">
            <w:pPr>
              <w:ind w:firstLineChars="100" w:firstLine="236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20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  <w:tc>
          <w:tcPr>
            <w:tcW w:w="1558" w:type="dxa"/>
            <w:shd w:val="clear" w:color="auto" w:fill="E6E6E6"/>
            <w:vAlign w:val="center"/>
          </w:tcPr>
          <w:p w:rsidR="002D6B2B" w:rsidRDefault="002D6B2B" w:rsidP="00A26D89">
            <w:pPr>
              <w:ind w:firstLineChars="50" w:firstLine="118"/>
              <w:rPr>
                <w:rFonts w:ascii="黑体" w:eastAsia="黑体" w:hAnsi="宋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30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秒</w:t>
            </w:r>
            <w:r>
              <w:rPr>
                <w:rFonts w:ascii="黑体" w:eastAsia="黑体" w:hAnsi="宋体" w:cs="黑体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/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spacing w:val="-2"/>
                <w:kern w:val="0"/>
                <w:position w:val="-2"/>
                <w:sz w:val="24"/>
                <w:szCs w:val="24"/>
              </w:rPr>
              <w:t>次</w:t>
            </w:r>
          </w:p>
        </w:tc>
      </w:tr>
      <w:tr w:rsidR="002D6B2B" w:rsidTr="000A0EC2">
        <w:trPr>
          <w:trHeight w:val="487"/>
          <w:jc w:val="center"/>
        </w:trPr>
        <w:tc>
          <w:tcPr>
            <w:tcW w:w="1758" w:type="dxa"/>
            <w:vMerge w:val="restart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position w:val="-2"/>
              </w:rPr>
              <w:t>超值特惠套餐</w:t>
            </w: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6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3A+3</w:t>
            </w:r>
            <w:r w:rsidRPr="00C2319F">
              <w:rPr>
                <w:rFonts w:ascii="宋体" w:hAnsi="宋体" w:cs="宋体"/>
              </w:rPr>
              <w:t>B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4800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64</w:t>
            </w:r>
            <w:r>
              <w:rPr>
                <w:rFonts w:ascii="宋体" w:cs="宋体"/>
              </w:rPr>
              <w:t>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8000</w:t>
            </w:r>
            <w:r>
              <w:rPr>
                <w:rFonts w:ascii="宋体" w:hAnsi="宋体" w:cs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8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1T+3A+3B+1C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6600</w:t>
            </w:r>
            <w:r>
              <w:rPr>
                <w:rFonts w:asci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8800</w:t>
            </w:r>
            <w:r>
              <w:rPr>
                <w:rFonts w:asci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11000</w:t>
            </w:r>
            <w:r>
              <w:rPr>
                <w:rFonts w:ascii="宋体" w:cs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10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1T+4A+4B+1C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8000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11000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13500</w:t>
            </w:r>
            <w:r>
              <w:rPr>
                <w:rFonts w:ascii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 w:val="restart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position w:val="-2"/>
              </w:rPr>
              <w:t>黄金组合套餐</w:t>
            </w: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12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2T+4A+4B+1C+1D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10000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17000</w:t>
            </w:r>
            <w:r>
              <w:rPr>
                <w:rFonts w:ascii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14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3T+4A+4B+2C+1D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13000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17000</w:t>
            </w:r>
            <w:r>
              <w:rPr>
                <w:rFonts w:ascii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21000</w:t>
            </w:r>
            <w:r>
              <w:rPr>
                <w:rFonts w:ascii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16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4T+5A+4B+2C+1D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19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24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 w:val="restart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 w:cs="宋体" w:hint="eastAsia"/>
                <w:snapToGrid w:val="0"/>
                <w:color w:val="000000"/>
                <w:spacing w:val="-2"/>
                <w:kern w:val="0"/>
                <w:position w:val="-2"/>
              </w:rPr>
              <w:t>至尊豪华套餐</w:t>
            </w: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18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4T+5A+5B+2C+2D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22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28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20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Pr="005A3567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/>
              </w:rPr>
              <w:t>5T+5A+6B+2C+2D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19000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26000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32000</w:t>
            </w:r>
            <w:r>
              <w:rPr>
                <w:rFonts w:ascii="宋体" w:hAnsi="宋体" w:cs="宋体" w:hint="eastAsia"/>
              </w:rPr>
              <w:t>元</w:t>
            </w:r>
          </w:p>
        </w:tc>
      </w:tr>
      <w:tr w:rsidR="002D6B2B" w:rsidTr="000A0EC2">
        <w:trPr>
          <w:trHeight w:val="478"/>
          <w:jc w:val="center"/>
        </w:trPr>
        <w:tc>
          <w:tcPr>
            <w:tcW w:w="1758" w:type="dxa"/>
            <w:vMerge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  <w:snapToGrid w:val="0"/>
                <w:color w:val="000000"/>
                <w:spacing w:val="-2"/>
                <w:kern w:val="0"/>
                <w:position w:val="-2"/>
              </w:rPr>
            </w:pPr>
          </w:p>
        </w:tc>
        <w:tc>
          <w:tcPr>
            <w:tcW w:w="1900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</w:pP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24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次</w:t>
            </w:r>
            <w:r>
              <w:rPr>
                <w:rFonts w:ascii="宋体"/>
                <w:snapToGrid w:val="0"/>
                <w:color w:val="000000"/>
                <w:spacing w:val="-2"/>
                <w:kern w:val="0"/>
                <w:position w:val="-2"/>
              </w:rPr>
              <w:t>/</w:t>
            </w:r>
            <w:r>
              <w:rPr>
                <w:rFonts w:ascii="宋体" w:hint="eastAsia"/>
                <w:snapToGrid w:val="0"/>
                <w:color w:val="000000"/>
                <w:spacing w:val="-2"/>
                <w:kern w:val="0"/>
                <w:position w:val="-2"/>
              </w:rPr>
              <w:t>天</w:t>
            </w:r>
          </w:p>
        </w:tc>
        <w:tc>
          <w:tcPr>
            <w:tcW w:w="2331" w:type="dxa"/>
            <w:vAlign w:val="center"/>
          </w:tcPr>
          <w:p w:rsidR="002D6B2B" w:rsidRDefault="002D6B2B" w:rsidP="004A30C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6T+7A+7B+2C+2D</w:t>
            </w:r>
          </w:p>
        </w:tc>
        <w:tc>
          <w:tcPr>
            <w:tcW w:w="1581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24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32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  <w:tc>
          <w:tcPr>
            <w:tcW w:w="1558" w:type="dxa"/>
            <w:vAlign w:val="center"/>
          </w:tcPr>
          <w:p w:rsidR="002D6B2B" w:rsidRDefault="002D6B2B" w:rsidP="004A30C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40</w:t>
            </w:r>
            <w:r>
              <w:rPr>
                <w:rFonts w:ascii="宋体" w:cs="宋体"/>
              </w:rPr>
              <w:t>000</w:t>
            </w:r>
            <w:r>
              <w:rPr>
                <w:rFonts w:ascii="宋体" w:hAnsi="宋体" w:cs="宋体" w:hint="eastAsia"/>
              </w:rPr>
              <w:t>元</w:t>
            </w:r>
          </w:p>
        </w:tc>
      </w:tr>
    </w:tbl>
    <w:p w:rsidR="002D6B2B" w:rsidRDefault="002D6B2B"/>
    <w:p w:rsidR="002D6B2B" w:rsidRDefault="002D6B2B" w:rsidP="00B644EE">
      <w:pPr>
        <w:spacing w:after="468"/>
      </w:pPr>
      <w:r>
        <w:rPr>
          <w:rFonts w:ascii="宋体" w:hAnsi="宋体" w:cs="宋体" w:hint="eastAsia"/>
          <w:b/>
          <w:bCs/>
          <w:snapToGrid w:val="0"/>
          <w:spacing w:val="-2"/>
          <w:position w:val="-2"/>
          <w:sz w:val="28"/>
          <w:szCs w:val="28"/>
        </w:rPr>
        <w:t>【特殊广告】</w:t>
      </w:r>
    </w:p>
    <w:tbl>
      <w:tblPr>
        <w:tblW w:w="10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4690"/>
        <w:gridCol w:w="1383"/>
        <w:gridCol w:w="2960"/>
      </w:tblGrid>
      <w:tr w:rsidR="002D6B2B" w:rsidTr="0002312F">
        <w:trPr>
          <w:trHeight w:val="399"/>
          <w:jc w:val="center"/>
        </w:trPr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spacing w:line="240" w:lineRule="atLeast"/>
              <w:ind w:firstLineChars="199" w:firstLine="478"/>
              <w:rPr>
                <w:rFonts w:ascii="黑体" w:eastAsia="黑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spacing w:line="240" w:lineRule="atLeast"/>
              <w:ind w:firstLineChars="597" w:firstLine="1433"/>
              <w:rPr>
                <w:rFonts w:ascii="黑体" w:eastAsia="黑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szCs w:val="24"/>
              </w:rPr>
              <w:t>播出方式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spacing w:line="240" w:lineRule="atLeast"/>
              <w:ind w:firstLineChars="99" w:firstLine="238"/>
              <w:rPr>
                <w:rFonts w:ascii="黑体" w:eastAsia="黑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D6B2B" w:rsidRDefault="002D6B2B" w:rsidP="00A26D89">
            <w:pPr>
              <w:spacing w:line="240" w:lineRule="atLeast"/>
              <w:ind w:firstLineChars="347" w:firstLine="833"/>
              <w:rPr>
                <w:rFonts w:ascii="黑体" w:eastAsia="黑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4"/>
                <w:szCs w:val="24"/>
              </w:rPr>
              <w:t>价格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整点报时</w:t>
            </w:r>
          </w:p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特约播出</w:t>
            </w:r>
          </w:p>
        </w:tc>
        <w:tc>
          <w:tcPr>
            <w:tcW w:w="4690" w:type="dxa"/>
            <w:tcBorders>
              <w:top w:val="single" w:sz="12" w:space="0" w:color="auto"/>
            </w:tcBorders>
          </w:tcPr>
          <w:p w:rsidR="002D6B2B" w:rsidRDefault="002D6B2B" w:rsidP="004A30C5">
            <w:r>
              <w:rPr>
                <w:rFonts w:cs="宋体" w:hint="eastAsia"/>
              </w:rPr>
              <w:t>周一至周日，每逢整点（</w:t>
            </w:r>
            <w:r>
              <w:t>24</w:t>
            </w:r>
            <w:r>
              <w:rPr>
                <w:rFonts w:cs="宋体" w:hint="eastAsia"/>
              </w:rPr>
              <w:t>小时）</w:t>
            </w:r>
          </w:p>
          <w:p w:rsidR="002D6B2B" w:rsidRDefault="002D6B2B" w:rsidP="004A30C5"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/>
              </w:rPr>
              <w:t>30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t xml:space="preserve"> 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品牌提醒您对时）</w:t>
            </w:r>
          </w:p>
          <w:p w:rsidR="002D6B2B" w:rsidRDefault="002D6B2B" w:rsidP="004A30C5"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rPr>
                <w:rFonts w:cs="宋体" w:hint="eastAsia"/>
              </w:rPr>
              <w:t>大台呼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24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60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55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50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</w:p>
        </w:tc>
        <w:tc>
          <w:tcPr>
            <w:tcW w:w="4690" w:type="dxa"/>
            <w:tcBorders>
              <w:top w:val="single" w:sz="12" w:space="0" w:color="auto"/>
            </w:tcBorders>
          </w:tcPr>
          <w:p w:rsidR="002D6B2B" w:rsidRDefault="002D6B2B" w:rsidP="004A30C5">
            <w:r>
              <w:rPr>
                <w:rFonts w:cs="宋体" w:hint="eastAsia"/>
              </w:rPr>
              <w:t>周一至周日，每逢整点（单时或双时）</w:t>
            </w:r>
          </w:p>
          <w:p w:rsidR="002D6B2B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 w:hint="eastAsia"/>
              </w:rPr>
              <w:t>明星报时</w:t>
            </w:r>
          </w:p>
          <w:p w:rsidR="002D6B2B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t xml:space="preserve"> </w:t>
            </w:r>
            <w:r>
              <w:rPr>
                <w:rFonts w:cs="宋体"/>
              </w:rPr>
              <w:t>30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t>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品牌提醒您对时）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9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27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25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天气预报</w:t>
            </w:r>
          </w:p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特约播出</w:t>
            </w:r>
          </w:p>
        </w:tc>
        <w:tc>
          <w:tcPr>
            <w:tcW w:w="4690" w:type="dxa"/>
            <w:tcBorders>
              <w:top w:val="single" w:sz="12" w:space="0" w:color="auto"/>
            </w:tcBorders>
          </w:tcPr>
          <w:p w:rsidR="002D6B2B" w:rsidRDefault="002D6B2B" w:rsidP="004A30C5">
            <w:r>
              <w:rPr>
                <w:rFonts w:cs="宋体" w:hint="eastAsia"/>
              </w:rPr>
              <w:t>周一至周日，每逢整点台歌后主持人报天气之前（</w:t>
            </w:r>
            <w:r>
              <w:t>6-23</w:t>
            </w:r>
            <w:r>
              <w:rPr>
                <w:rFonts w:hint="eastAsia"/>
              </w:rPr>
              <w:t>点</w:t>
            </w:r>
            <w:r>
              <w:rPr>
                <w:rFonts w:cs="宋体" w:hint="eastAsia"/>
              </w:rPr>
              <w:t>）</w:t>
            </w:r>
          </w:p>
          <w:p w:rsidR="002D6B2B" w:rsidRDefault="002D6B2B" w:rsidP="004A30C5"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t xml:space="preserve"> 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品牌关心您）</w:t>
            </w:r>
            <w:r>
              <w:rPr>
                <w:rFonts w:cs="宋体"/>
              </w:rPr>
              <w:t>+</w:t>
            </w:r>
            <w:r>
              <w:t>15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 w:hint="eastAsia"/>
              </w:rPr>
              <w:t>气象报告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45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（月签）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42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40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</w:p>
        </w:tc>
        <w:tc>
          <w:tcPr>
            <w:tcW w:w="4690" w:type="dxa"/>
            <w:tcBorders>
              <w:top w:val="single" w:sz="12" w:space="0" w:color="auto"/>
            </w:tcBorders>
          </w:tcPr>
          <w:p w:rsidR="002D6B2B" w:rsidRDefault="002D6B2B" w:rsidP="004A30C5">
            <w:r>
              <w:rPr>
                <w:rFonts w:cs="宋体" w:hint="eastAsia"/>
              </w:rPr>
              <w:t>周一至周日，整点台歌后主持人报天气之后（单时或</w:t>
            </w:r>
            <w:r>
              <w:rPr>
                <w:rFonts w:hint="eastAsia"/>
              </w:rPr>
              <w:t>双时</w:t>
            </w:r>
            <w:r>
              <w:rPr>
                <w:rFonts w:cs="宋体" w:hint="eastAsia"/>
              </w:rPr>
              <w:t>）</w:t>
            </w:r>
          </w:p>
          <w:p w:rsidR="002D6B2B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 w:hint="eastAsia"/>
              </w:rPr>
              <w:t>气象报告</w:t>
            </w:r>
          </w:p>
          <w:p w:rsidR="002D6B2B" w:rsidRPr="00FA3D34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t xml:space="preserve"> 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品牌关心您）</w:t>
            </w:r>
            <w:r>
              <w:t>+15</w:t>
            </w:r>
            <w:r>
              <w:rPr>
                <w:rFonts w:cs="宋体" w:hint="eastAsia"/>
              </w:rPr>
              <w:t>秒品牌硬广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9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tcBorders>
              <w:top w:val="single" w:sz="12" w:space="0" w:color="auto"/>
            </w:tcBorders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28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（月签）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26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24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858"/>
          <w:jc w:val="center"/>
        </w:trPr>
        <w:tc>
          <w:tcPr>
            <w:tcW w:w="1597" w:type="dxa"/>
            <w:vMerge w:val="restart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资讯快报</w:t>
            </w:r>
          </w:p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联合特约</w:t>
            </w:r>
          </w:p>
        </w:tc>
        <w:tc>
          <w:tcPr>
            <w:tcW w:w="4690" w:type="dxa"/>
          </w:tcPr>
          <w:p w:rsidR="002D6B2B" w:rsidRDefault="002D6B2B" w:rsidP="004A30C5">
            <w:r>
              <w:rPr>
                <w:rFonts w:cs="宋体" w:hint="eastAsia"/>
              </w:rPr>
              <w:t>周一至周日，半点资讯前或后（</w:t>
            </w:r>
            <w:r>
              <w:t>6:30-23:30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其中</w:t>
            </w:r>
            <w:r>
              <w:rPr>
                <w:rFonts w:cs="宋体"/>
              </w:rPr>
              <w:t>07:00-09:00</w:t>
            </w:r>
            <w:r>
              <w:rPr>
                <w:rFonts w:cs="宋体" w:hint="eastAsia"/>
              </w:rPr>
              <w:t>没有资讯）</w:t>
            </w:r>
          </w:p>
          <w:p w:rsidR="002D6B2B" w:rsidRDefault="002D6B2B" w:rsidP="004A30C5">
            <w:r>
              <w:rPr>
                <w:rFonts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t>15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/>
              </w:rPr>
              <w:t>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品牌邀您关注资讯快报）</w:t>
            </w:r>
          </w:p>
          <w:p w:rsidR="002D6B2B" w:rsidRDefault="002D6B2B" w:rsidP="004A30C5"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rPr>
                <w:rFonts w:cs="宋体" w:hint="eastAsia"/>
              </w:rPr>
              <w:t>资讯内容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38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（月签）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36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Pr="003A3601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34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1158"/>
          <w:jc w:val="center"/>
        </w:trPr>
        <w:tc>
          <w:tcPr>
            <w:tcW w:w="1597" w:type="dxa"/>
            <w:vMerge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</w:p>
        </w:tc>
        <w:tc>
          <w:tcPr>
            <w:tcW w:w="4690" w:type="dxa"/>
          </w:tcPr>
          <w:p w:rsidR="002D6B2B" w:rsidRDefault="002D6B2B" w:rsidP="004A30C5">
            <w:r>
              <w:rPr>
                <w:rFonts w:cs="宋体" w:hint="eastAsia"/>
              </w:rPr>
              <w:t>周一至周日，半点资讯前或后（单时</w:t>
            </w:r>
            <w:r>
              <w:rPr>
                <w:rFonts w:hint="eastAsia"/>
              </w:rPr>
              <w:t>不含</w:t>
            </w:r>
            <w:r>
              <w:t>7</w:t>
            </w:r>
            <w:r>
              <w:rPr>
                <w:rFonts w:hint="eastAsia"/>
              </w:rPr>
              <w:t>点，双时不含</w:t>
            </w:r>
            <w:r>
              <w:t>8</w:t>
            </w:r>
            <w:r>
              <w:rPr>
                <w:rFonts w:hint="eastAsia"/>
              </w:rPr>
              <w:t>点</w:t>
            </w:r>
            <w:r>
              <w:rPr>
                <w:rFonts w:cs="宋体" w:hint="eastAsia"/>
              </w:rPr>
              <w:t>）</w:t>
            </w:r>
          </w:p>
          <w:p w:rsidR="002D6B2B" w:rsidRDefault="002D6B2B" w:rsidP="004A30C5">
            <w:r>
              <w:rPr>
                <w:rFonts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t>15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/>
              </w:rPr>
              <w:t>5</w:t>
            </w:r>
            <w:r>
              <w:rPr>
                <w:rFonts w:cs="宋体" w:hint="eastAsia"/>
              </w:rPr>
              <w:t>秒特约卡（</w:t>
            </w:r>
            <w:r>
              <w:t>XX</w:t>
            </w:r>
            <w:r>
              <w:rPr>
                <w:rFonts w:cs="宋体" w:hint="eastAsia"/>
              </w:rPr>
              <w:t>品牌邀您关注资讯快报）</w:t>
            </w:r>
          </w:p>
          <w:p w:rsidR="002D6B2B" w:rsidRDefault="002D6B2B" w:rsidP="004A30C5"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rPr>
                <w:rFonts w:cs="宋体" w:hint="eastAsia"/>
              </w:rPr>
              <w:t>资讯内容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24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22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Pr="0011009F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20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RPr="00205817" w:rsidTr="0002312F">
        <w:trPr>
          <w:trHeight w:val="1906"/>
          <w:jc w:val="center"/>
        </w:trPr>
        <w:tc>
          <w:tcPr>
            <w:tcW w:w="1597" w:type="dxa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节目冠名</w:t>
            </w:r>
          </w:p>
        </w:tc>
        <w:tc>
          <w:tcPr>
            <w:tcW w:w="4690" w:type="dxa"/>
          </w:tcPr>
          <w:p w:rsidR="002D6B2B" w:rsidRDefault="002D6B2B" w:rsidP="004A30C5">
            <w:r>
              <w:rPr>
                <w:rFonts w:cs="宋体" w:hint="eastAsia"/>
              </w:rPr>
              <w:t>周一至周日，跟随节目播出。</w:t>
            </w:r>
          </w:p>
          <w:p w:rsidR="002D6B2B" w:rsidRPr="00160EB3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/>
              </w:rPr>
              <w:t>XX</w:t>
            </w:r>
            <w:r>
              <w:rPr>
                <w:rFonts w:cs="宋体" w:hint="eastAsia"/>
              </w:rPr>
              <w:t>节目由</w:t>
            </w:r>
            <w:r>
              <w:t>XX</w:t>
            </w:r>
            <w:r>
              <w:rPr>
                <w:rFonts w:hint="eastAsia"/>
              </w:rPr>
              <w:t>品牌</w:t>
            </w:r>
            <w:r>
              <w:rPr>
                <w:rFonts w:cs="宋体" w:hint="eastAsia"/>
              </w:rPr>
              <w:t>冠名播出</w:t>
            </w:r>
            <w:r>
              <w:t>+</w:t>
            </w:r>
            <w:r>
              <w:rPr>
                <w:rFonts w:hint="eastAsia"/>
              </w:rPr>
              <w:t>节目片花</w:t>
            </w:r>
            <w:r>
              <w:t>+15</w:t>
            </w:r>
            <w:r>
              <w:rPr>
                <w:rFonts w:cs="宋体" w:hint="eastAsia"/>
              </w:rPr>
              <w:t>秒品牌硬广，每小时节目开始前</w:t>
            </w:r>
            <w:r>
              <w:rPr>
                <w:rFonts w:cs="宋体"/>
              </w:rPr>
              <w:t>1</w:t>
            </w:r>
            <w:r>
              <w:rPr>
                <w:rFonts w:cs="宋体" w:hint="eastAsia"/>
              </w:rPr>
              <w:t>次，计</w:t>
            </w:r>
            <w:r>
              <w:rPr>
                <w:rFonts w:cs="宋体"/>
              </w:rPr>
              <w:t>2</w:t>
            </w:r>
            <w:r>
              <w:rPr>
                <w:rFonts w:cs="宋体" w:hint="eastAsia"/>
              </w:rPr>
              <w:t>次；</w:t>
            </w:r>
          </w:p>
          <w:p w:rsidR="002D6B2B" w:rsidRPr="0071466D" w:rsidRDefault="002D6B2B" w:rsidP="004A30C5">
            <w:pPr>
              <w:rPr>
                <w:rFonts w:cs="宋体"/>
              </w:rPr>
            </w:pPr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 w:hint="eastAsia"/>
              </w:rPr>
              <w:t>节目中主持人口播提及冠名品牌每小时</w:t>
            </w:r>
            <w:r>
              <w:t>2</w:t>
            </w:r>
            <w:r>
              <w:rPr>
                <w:rFonts w:cs="宋体" w:hint="eastAsia"/>
              </w:rPr>
              <w:t>次，计</w:t>
            </w:r>
            <w:r>
              <w:rPr>
                <w:rFonts w:cs="宋体"/>
              </w:rPr>
              <w:t>4</w:t>
            </w:r>
            <w:r>
              <w:rPr>
                <w:rFonts w:cs="宋体" w:hint="eastAsia"/>
              </w:rPr>
              <w:t>次；</w:t>
            </w:r>
          </w:p>
          <w:p w:rsidR="002D6B2B" w:rsidRPr="0071466D" w:rsidRDefault="002D6B2B" w:rsidP="004A30C5">
            <w:pPr>
              <w:rPr>
                <w:rFonts w:cs="宋体"/>
              </w:rPr>
            </w:pPr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rPr>
                <w:rFonts w:cs="宋体" w:hint="eastAsia"/>
              </w:rPr>
              <w:t>节目中广告开口首条</w:t>
            </w:r>
            <w:r>
              <w:t>15</w:t>
            </w:r>
            <w:r>
              <w:rPr>
                <w:rFonts w:cs="宋体" w:hint="eastAsia"/>
              </w:rPr>
              <w:t>秒硬广告，每小时</w:t>
            </w:r>
            <w:r>
              <w:rPr>
                <w:rFonts w:cs="宋体"/>
              </w:rPr>
              <w:t>1</w:t>
            </w:r>
            <w:r>
              <w:rPr>
                <w:rFonts w:cs="宋体" w:hint="eastAsia"/>
              </w:rPr>
              <w:t>次，计</w:t>
            </w:r>
            <w:r>
              <w:rPr>
                <w:rFonts w:cs="宋体"/>
              </w:rPr>
              <w:t>2</w:t>
            </w:r>
            <w:r>
              <w:rPr>
                <w:rFonts w:cs="宋体" w:hint="eastAsia"/>
              </w:rPr>
              <w:t>次；</w:t>
            </w:r>
          </w:p>
          <w:p w:rsidR="002D6B2B" w:rsidRDefault="002D6B2B" w:rsidP="004A30C5">
            <w:pPr>
              <w:spacing w:line="240" w:lineRule="atLeast"/>
              <w:rPr>
                <w:rFonts w:cs="宋体"/>
              </w:rPr>
            </w:pPr>
            <w:fldSimple w:instr=" = 4 \* GB3 ">
              <w:r>
                <w:rPr>
                  <w:rFonts w:cs="宋体" w:hint="eastAsia"/>
                </w:rPr>
                <w:t>④</w:t>
              </w:r>
            </w:fldSimple>
            <w:r>
              <w:rPr>
                <w:rFonts w:cs="宋体" w:hint="eastAsia"/>
              </w:rPr>
              <w:t>节目外广告时段</w:t>
            </w:r>
            <w:r>
              <w:rPr>
                <w:rFonts w:cs="宋体"/>
              </w:rPr>
              <w:t>15</w:t>
            </w:r>
            <w:r>
              <w:rPr>
                <w:rFonts w:cs="宋体" w:hint="eastAsia"/>
              </w:rPr>
              <w:t>秒硬广告</w:t>
            </w:r>
            <w:r>
              <w:rPr>
                <w:rFonts w:cs="宋体"/>
              </w:rPr>
              <w:t>6</w:t>
            </w:r>
            <w:r>
              <w:rPr>
                <w:rFonts w:cs="宋体" w:hint="eastAsia"/>
              </w:rPr>
              <w:t>次（</w:t>
            </w:r>
            <w:r>
              <w:rPr>
                <w:rFonts w:cs="宋体"/>
              </w:rPr>
              <w:t>1T2A2B1C</w:t>
            </w:r>
            <w:r>
              <w:rPr>
                <w:rFonts w:cs="宋体" w:hint="eastAsia"/>
              </w:rPr>
              <w:t>）</w:t>
            </w:r>
          </w:p>
          <w:p w:rsidR="002D6B2B" w:rsidRDefault="002D6B2B" w:rsidP="004A30C5">
            <w:pPr>
              <w:spacing w:line="240" w:lineRule="atLeast"/>
            </w:pPr>
            <w:fldSimple w:instr=" = 5 \* GB3 ">
              <w:r>
                <w:rPr>
                  <w:rFonts w:hint="eastAsia"/>
                  <w:noProof/>
                </w:rPr>
                <w:t>⑤</w:t>
              </w:r>
            </w:fldSimple>
            <w:r>
              <w:rPr>
                <w:rFonts w:hint="eastAsia"/>
              </w:rPr>
              <w:t>共计</w:t>
            </w:r>
            <w:r>
              <w:t>10</w:t>
            </w:r>
            <w:r>
              <w:rPr>
                <w:rFonts w:hint="eastAsia"/>
              </w:rPr>
              <w:t>次硬广，</w:t>
            </w:r>
            <w:r>
              <w:t>4</w:t>
            </w:r>
            <w:r>
              <w:rPr>
                <w:rFonts w:hint="eastAsia"/>
              </w:rPr>
              <w:t>次口播。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小时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T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段：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A26D89">
            <w:pPr>
              <w:pStyle w:val="NormalWeb"/>
              <w:spacing w:before="0" w:beforeAutospacing="0" w:after="0" w:afterAutospacing="0" w:line="240" w:lineRule="exact"/>
              <w:ind w:firstLineChars="238" w:firstLine="502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 xml:space="preserve">     35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  <w:p w:rsidR="002D6B2B" w:rsidRPr="00205817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A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段：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A26D89">
            <w:pPr>
              <w:pStyle w:val="NormalWeb"/>
              <w:spacing w:before="0" w:beforeAutospacing="0" w:after="0" w:afterAutospacing="0" w:line="240" w:lineRule="exact"/>
              <w:ind w:firstLineChars="238" w:firstLine="502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 xml:space="preserve">     24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  <w:p w:rsidR="002D6B2B" w:rsidRPr="00205817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B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段：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A26D89">
            <w:pPr>
              <w:pStyle w:val="NormalWeb"/>
              <w:spacing w:before="0" w:beforeAutospacing="0" w:after="0" w:afterAutospacing="0" w:line="240" w:lineRule="exact"/>
              <w:ind w:firstLineChars="238" w:firstLine="502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Pr="00205817" w:rsidRDefault="002D6B2B" w:rsidP="004A30C5">
            <w:pPr>
              <w:pStyle w:val="NormalWeb"/>
              <w:spacing w:before="0" w:beforeAutospacing="0" w:after="0" w:afterAutospacing="0" w:line="240" w:lineRule="exact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 xml:space="preserve">     16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 w:val="restart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精品单元</w:t>
            </w:r>
          </w:p>
        </w:tc>
        <w:tc>
          <w:tcPr>
            <w:tcW w:w="4690" w:type="dxa"/>
            <w:vAlign w:val="center"/>
          </w:tcPr>
          <w:p w:rsidR="002D6B2B" w:rsidRDefault="002D6B2B" w:rsidP="004A30C5">
            <w:r>
              <w:rPr>
                <w:rFonts w:cs="宋体" w:hint="eastAsia"/>
              </w:rPr>
              <w:t>周一至周日，逢</w:t>
            </w:r>
            <w:r>
              <w:t>45</w:t>
            </w:r>
            <w:r>
              <w:rPr>
                <w:rFonts w:cs="宋体" w:hint="eastAsia"/>
              </w:rPr>
              <w:t>分播出（</w:t>
            </w:r>
            <w:r>
              <w:rPr>
                <w:rFonts w:cs="宋体"/>
              </w:rPr>
              <w:t>6:45-23:45</w:t>
            </w:r>
            <w:r>
              <w:rPr>
                <w:rFonts w:cs="宋体" w:hint="eastAsia"/>
              </w:rPr>
              <w:t>，其中</w:t>
            </w:r>
            <w:r>
              <w:rPr>
                <w:rFonts w:cs="宋体"/>
              </w:rPr>
              <w:t>07:00-09:00</w:t>
            </w:r>
            <w:r>
              <w:rPr>
                <w:rFonts w:cs="宋体" w:hint="eastAsia"/>
              </w:rPr>
              <w:t>除外）</w:t>
            </w:r>
          </w:p>
          <w:p w:rsidR="002D6B2B" w:rsidRDefault="002D6B2B" w:rsidP="00A26D89">
            <w:pPr>
              <w:ind w:firstLineChars="50" w:firstLine="105"/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 w:hint="eastAsia"/>
              </w:rPr>
              <w:t>片头</w:t>
            </w:r>
            <w:r>
              <w:rPr>
                <w:rFonts w:cs="宋体"/>
              </w:rPr>
              <w:t>5</w:t>
            </w:r>
            <w:r>
              <w:rPr>
                <w:rFonts w:cs="宋体" w:hint="eastAsia"/>
              </w:rPr>
              <w:t>秒</w:t>
            </w:r>
          </w:p>
          <w:p w:rsidR="002D6B2B" w:rsidRDefault="002D6B2B" w:rsidP="00A26D89">
            <w:pPr>
              <w:ind w:firstLineChars="50" w:firstLine="105"/>
            </w:pPr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 w:hint="eastAsia"/>
              </w:rPr>
              <w:t>专题小单元内容</w:t>
            </w:r>
            <w:r>
              <w:rPr>
                <w:rFonts w:cs="宋体"/>
              </w:rPr>
              <w:t>60</w:t>
            </w:r>
            <w:r>
              <w:rPr>
                <w:rFonts w:cs="宋体" w:hint="eastAsia"/>
              </w:rPr>
              <w:t>秒</w:t>
            </w:r>
          </w:p>
          <w:p w:rsidR="002D6B2B" w:rsidRDefault="002D6B2B" w:rsidP="00A26D89">
            <w:pPr>
              <w:ind w:firstLineChars="50" w:firstLine="105"/>
            </w:pPr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t>5</w:t>
            </w:r>
            <w:r>
              <w:rPr>
                <w:rFonts w:cs="宋体" w:hint="eastAsia"/>
              </w:rPr>
              <w:t>秒内心语（</w:t>
            </w:r>
            <w:r>
              <w:t>XX</w:t>
            </w:r>
            <w:r>
              <w:rPr>
                <w:rFonts w:cs="宋体" w:hint="eastAsia"/>
              </w:rPr>
              <w:t>品牌）</w:t>
            </w:r>
          </w:p>
          <w:p w:rsidR="002D6B2B" w:rsidRDefault="002D6B2B" w:rsidP="00A26D89">
            <w:pPr>
              <w:ind w:firstLineChars="50" w:firstLine="105"/>
              <w:rPr>
                <w:rStyle w:val="Strong"/>
                <w:b w:val="0"/>
                <w:bCs w:val="0"/>
              </w:rPr>
            </w:pPr>
            <w:fldSimple w:instr=" = 4 \* GB3 ">
              <w:r>
                <w:rPr>
                  <w:rFonts w:cs="宋体" w:hint="eastAsia"/>
                </w:rPr>
                <w:t>④</w:t>
              </w:r>
            </w:fldSimple>
            <w:r>
              <w:t xml:space="preserve"> 15</w:t>
            </w:r>
            <w:r>
              <w:rPr>
                <w:rFonts w:cs="宋体" w:hint="eastAsia"/>
              </w:rPr>
              <w:t>秒品牌硬广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52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50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Pr="0011009F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668"/>
          <w:jc w:val="center"/>
        </w:trPr>
        <w:tc>
          <w:tcPr>
            <w:tcW w:w="1597" w:type="dxa"/>
            <w:vMerge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</w:p>
        </w:tc>
        <w:tc>
          <w:tcPr>
            <w:tcW w:w="4690" w:type="dxa"/>
            <w:vAlign w:val="center"/>
          </w:tcPr>
          <w:p w:rsidR="002D6B2B" w:rsidRDefault="002D6B2B" w:rsidP="004A30C5">
            <w:r>
              <w:rPr>
                <w:rFonts w:cs="宋体" w:hint="eastAsia"/>
              </w:rPr>
              <w:t>周一至周日，单时或双时逢</w:t>
            </w:r>
            <w:r>
              <w:t>45</w:t>
            </w:r>
            <w:r>
              <w:rPr>
                <w:rFonts w:cs="宋体" w:hint="eastAsia"/>
              </w:rPr>
              <w:t>分播出（不含</w:t>
            </w:r>
            <w:r>
              <w:rPr>
                <w:rFonts w:cs="宋体"/>
              </w:rPr>
              <w:t>7</w:t>
            </w:r>
            <w:r>
              <w:rPr>
                <w:rFonts w:cs="宋体" w:hint="eastAsia"/>
              </w:rPr>
              <w:t>点、</w:t>
            </w:r>
            <w:r>
              <w:rPr>
                <w:rFonts w:cs="宋体"/>
              </w:rPr>
              <w:t>8</w:t>
            </w:r>
            <w:r>
              <w:rPr>
                <w:rFonts w:cs="宋体" w:hint="eastAsia"/>
              </w:rPr>
              <w:t>点）</w:t>
            </w:r>
          </w:p>
          <w:p w:rsidR="002D6B2B" w:rsidRDefault="002D6B2B" w:rsidP="00A26D89">
            <w:pPr>
              <w:ind w:firstLineChars="50" w:firstLine="105"/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rPr>
                <w:rFonts w:cs="宋体" w:hint="eastAsia"/>
              </w:rPr>
              <w:t>片头</w:t>
            </w:r>
            <w:r>
              <w:rPr>
                <w:rFonts w:cs="宋体"/>
              </w:rPr>
              <w:t>5</w:t>
            </w:r>
            <w:r>
              <w:rPr>
                <w:rFonts w:cs="宋体" w:hint="eastAsia"/>
              </w:rPr>
              <w:t>秒</w:t>
            </w:r>
          </w:p>
          <w:p w:rsidR="002D6B2B" w:rsidRDefault="002D6B2B" w:rsidP="00A26D89">
            <w:pPr>
              <w:ind w:firstLineChars="50" w:firstLine="105"/>
            </w:pPr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 w:hint="eastAsia"/>
              </w:rPr>
              <w:t>专题小单元内容</w:t>
            </w:r>
            <w:r>
              <w:rPr>
                <w:rFonts w:cs="宋体"/>
              </w:rPr>
              <w:t>60</w:t>
            </w:r>
            <w:r>
              <w:rPr>
                <w:rFonts w:cs="宋体" w:hint="eastAsia"/>
              </w:rPr>
              <w:t>秒</w:t>
            </w:r>
          </w:p>
          <w:p w:rsidR="002D6B2B" w:rsidRDefault="002D6B2B" w:rsidP="00A26D89">
            <w:pPr>
              <w:ind w:firstLineChars="50" w:firstLine="105"/>
            </w:pPr>
            <w:fldSimple w:instr=" = 3 \* GB3 ">
              <w:r>
                <w:rPr>
                  <w:rFonts w:cs="宋体" w:hint="eastAsia"/>
                </w:rPr>
                <w:t>③</w:t>
              </w:r>
            </w:fldSimple>
            <w:r>
              <w:t>5</w:t>
            </w:r>
            <w:r>
              <w:rPr>
                <w:rFonts w:cs="宋体" w:hint="eastAsia"/>
              </w:rPr>
              <w:t>秒内心语（</w:t>
            </w:r>
            <w:r>
              <w:t>XX</w:t>
            </w:r>
            <w:r>
              <w:rPr>
                <w:rFonts w:cs="宋体" w:hint="eastAsia"/>
              </w:rPr>
              <w:t>品牌）</w:t>
            </w:r>
          </w:p>
          <w:p w:rsidR="002D6B2B" w:rsidRDefault="002D6B2B" w:rsidP="00A26D89">
            <w:pPr>
              <w:ind w:firstLineChars="50" w:firstLine="105"/>
              <w:rPr>
                <w:rStyle w:val="Strong"/>
                <w:b w:val="0"/>
                <w:bCs w:val="0"/>
              </w:rPr>
            </w:pPr>
            <w:fldSimple w:instr=" = 4 \* GB3 ">
              <w:r>
                <w:rPr>
                  <w:rFonts w:cs="宋体" w:hint="eastAsia"/>
                </w:rPr>
                <w:t>④</w:t>
              </w:r>
            </w:fldSimple>
            <w:r>
              <w:t xml:space="preserve"> 15</w:t>
            </w:r>
            <w:r>
              <w:rPr>
                <w:rFonts w:cs="宋体" w:hint="eastAsia"/>
              </w:rPr>
              <w:t>秒品牌硬广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28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26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24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 w:rsidRPr="003A3601"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 w:rsidRPr="003A3601"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775"/>
          <w:jc w:val="center"/>
        </w:trPr>
        <w:tc>
          <w:tcPr>
            <w:tcW w:w="1597" w:type="dxa"/>
            <w:vMerge w:val="restart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战略伙伴</w:t>
            </w:r>
          </w:p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台呼提示</w:t>
            </w:r>
          </w:p>
        </w:tc>
        <w:tc>
          <w:tcPr>
            <w:tcW w:w="4690" w:type="dxa"/>
          </w:tcPr>
          <w:p w:rsidR="002D6B2B" w:rsidRPr="008A568F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周一至周日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逢每小时</w:t>
            </w:r>
            <w:r>
              <w:t>15</w:t>
            </w:r>
            <w:r>
              <w:rPr>
                <w:rFonts w:cs="宋体" w:hint="eastAsia"/>
              </w:rPr>
              <w:t>分播出（</w:t>
            </w:r>
            <w:r>
              <w:rPr>
                <w:rFonts w:cs="宋体"/>
              </w:rPr>
              <w:t>6:40-23:40</w:t>
            </w:r>
            <w:r>
              <w:rPr>
                <w:rFonts w:cs="宋体" w:hint="eastAsia"/>
              </w:rPr>
              <w:t>）</w:t>
            </w:r>
          </w:p>
          <w:p w:rsidR="002D6B2B" w:rsidRDefault="002D6B2B" w:rsidP="004A30C5"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t>15</w:t>
            </w:r>
            <w:r>
              <w:rPr>
                <w:rFonts w:cs="宋体" w:hint="eastAsia"/>
              </w:rPr>
              <w:t>秒品牌硬广</w:t>
            </w:r>
          </w:p>
          <w:p w:rsidR="002D6B2B" w:rsidRPr="008A568F" w:rsidRDefault="002D6B2B" w:rsidP="004A30C5"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/>
              </w:rPr>
              <w:t xml:space="preserve"> 106.7XX</w:t>
            </w:r>
            <w:r>
              <w:rPr>
                <w:rFonts w:cs="宋体" w:hint="eastAsia"/>
              </w:rPr>
              <w:t>行业战略伙伴</w:t>
            </w:r>
            <w:r>
              <w:rPr>
                <w:rFonts w:hint="eastAsia"/>
              </w:rPr>
              <w:t>台呼提示（提醒您正在收听的是</w:t>
            </w:r>
            <w:r>
              <w:t>FM106.7</w:t>
            </w:r>
            <w:r>
              <w:rPr>
                <w:rFonts w:hint="eastAsia"/>
              </w:rPr>
              <w:t>）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45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42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Pr="008A568F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704"/>
          <w:jc w:val="center"/>
        </w:trPr>
        <w:tc>
          <w:tcPr>
            <w:tcW w:w="1597" w:type="dxa"/>
            <w:vMerge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</w:p>
        </w:tc>
        <w:tc>
          <w:tcPr>
            <w:tcW w:w="4690" w:type="dxa"/>
          </w:tcPr>
          <w:p w:rsidR="002D6B2B" w:rsidRPr="008A568F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周一至周日</w:t>
            </w:r>
            <w:r>
              <w:rPr>
                <w:rFonts w:hint="eastAsia"/>
              </w:rPr>
              <w:t>，单时或双时</w:t>
            </w:r>
            <w:r>
              <w:rPr>
                <w:rFonts w:cs="宋体" w:hint="eastAsia"/>
              </w:rPr>
              <w:t>逢每小时</w:t>
            </w:r>
            <w:r>
              <w:t>15</w:t>
            </w:r>
            <w:r>
              <w:rPr>
                <w:rFonts w:cs="宋体" w:hint="eastAsia"/>
              </w:rPr>
              <w:t>分播出</w:t>
            </w:r>
          </w:p>
          <w:p w:rsidR="002D6B2B" w:rsidRPr="002257D3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包含：</w:t>
            </w:r>
            <w:fldSimple w:instr=" = 1 \* GB3 ">
              <w:r>
                <w:rPr>
                  <w:rFonts w:cs="宋体" w:hint="eastAsia"/>
                </w:rPr>
                <w:t>①</w:t>
              </w:r>
            </w:fldSimple>
            <w:r>
              <w:t>15</w:t>
            </w:r>
            <w:r>
              <w:rPr>
                <w:rFonts w:cs="宋体" w:hint="eastAsia"/>
              </w:rPr>
              <w:t>秒品牌硬广</w:t>
            </w:r>
          </w:p>
          <w:p w:rsidR="002D6B2B" w:rsidRDefault="002D6B2B" w:rsidP="004A30C5">
            <w:pPr>
              <w:rPr>
                <w:rFonts w:cs="宋体"/>
              </w:rPr>
            </w:pPr>
            <w:fldSimple w:instr=" = 2 \* GB3 ">
              <w:r>
                <w:rPr>
                  <w:rFonts w:cs="宋体" w:hint="eastAsia"/>
                </w:rPr>
                <w:t>②</w:t>
              </w:r>
            </w:fldSimple>
            <w:r>
              <w:rPr>
                <w:rFonts w:cs="宋体"/>
              </w:rPr>
              <w:t xml:space="preserve"> 106.7XX</w:t>
            </w:r>
            <w:r>
              <w:rPr>
                <w:rFonts w:cs="宋体" w:hint="eastAsia"/>
              </w:rPr>
              <w:t>行业战略伙伴</w:t>
            </w:r>
            <w:r>
              <w:rPr>
                <w:rFonts w:hint="eastAsia"/>
              </w:rPr>
              <w:t>台呼提示（提醒您正在收听的是</w:t>
            </w:r>
            <w:r>
              <w:t>FM106.7</w:t>
            </w:r>
            <w:r>
              <w:rPr>
                <w:rFonts w:hint="eastAsia"/>
              </w:rPr>
              <w:t>）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9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Default="002D6B2B" w:rsidP="004A30C5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24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02312F">
        <w:trPr>
          <w:trHeight w:val="704"/>
          <w:jc w:val="center"/>
        </w:trPr>
        <w:tc>
          <w:tcPr>
            <w:tcW w:w="1597" w:type="dxa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cs="宋体" w:hint="eastAsia"/>
                <w:snapToGrid w:val="0"/>
                <w:color w:val="000000"/>
                <w:kern w:val="0"/>
              </w:rPr>
              <w:t>节目提示</w:t>
            </w:r>
          </w:p>
        </w:tc>
        <w:tc>
          <w:tcPr>
            <w:tcW w:w="4690" w:type="dxa"/>
          </w:tcPr>
          <w:p w:rsidR="002D6B2B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周一至周日，单时或双时</w:t>
            </w:r>
            <w:r>
              <w:rPr>
                <w:rFonts w:cs="宋体"/>
              </w:rPr>
              <w:t>57</w:t>
            </w:r>
            <w:r>
              <w:rPr>
                <w:rFonts w:cs="宋体" w:hint="eastAsia"/>
              </w:rPr>
              <w:t>分播出，与频率宣传结合销售。</w:t>
            </w:r>
          </w:p>
          <w:p w:rsidR="002D6B2B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例：</w:t>
            </w:r>
            <w:r>
              <w:rPr>
                <w:rFonts w:cs="宋体"/>
              </w:rPr>
              <w:t>XX</w:t>
            </w:r>
            <w:r>
              <w:rPr>
                <w:rFonts w:cs="宋体" w:hint="eastAsia"/>
              </w:rPr>
              <w:t>品牌及品牌宣传语（</w:t>
            </w:r>
            <w:r>
              <w:rPr>
                <w:rFonts w:cs="宋体"/>
              </w:rPr>
              <w:t>10</w:t>
            </w:r>
            <w:r>
              <w:rPr>
                <w:rFonts w:cs="宋体" w:hint="eastAsia"/>
              </w:rPr>
              <w:t>秒）提醒您即将播出的是</w:t>
            </w:r>
            <w:r>
              <w:rPr>
                <w:rFonts w:cs="宋体"/>
              </w:rPr>
              <w:t>XX</w:t>
            </w:r>
            <w:r>
              <w:rPr>
                <w:rFonts w:cs="宋体" w:hint="eastAsia"/>
              </w:rPr>
              <w:t>节目。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9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CC24CF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20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月（月签）</w:t>
            </w:r>
          </w:p>
          <w:p w:rsidR="002D6B2B" w:rsidRDefault="002D6B2B" w:rsidP="00CC24CF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18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月（季签）</w:t>
            </w:r>
          </w:p>
          <w:p w:rsidR="002D6B2B" w:rsidRDefault="002D6B2B" w:rsidP="00CC24CF">
            <w:pPr>
              <w:pStyle w:val="NormalWeb"/>
              <w:spacing w:before="0" w:beforeAutospacing="0" w:after="0" w:afterAutospacing="0" w:line="240" w:lineRule="exact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月（半年）</w:t>
            </w:r>
          </w:p>
        </w:tc>
      </w:tr>
      <w:tr w:rsidR="002D6B2B" w:rsidTr="00247063">
        <w:trPr>
          <w:trHeight w:val="794"/>
          <w:jc w:val="center"/>
        </w:trPr>
        <w:tc>
          <w:tcPr>
            <w:tcW w:w="1597" w:type="dxa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开业店庆</w:t>
            </w:r>
          </w:p>
          <w:p w:rsidR="002D6B2B" w:rsidRDefault="002D6B2B" w:rsidP="004A30C5">
            <w:pPr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超值销售</w:t>
            </w:r>
          </w:p>
        </w:tc>
        <w:tc>
          <w:tcPr>
            <w:tcW w:w="4690" w:type="dxa"/>
          </w:tcPr>
          <w:p w:rsidR="002D6B2B" w:rsidRPr="009E79A5" w:rsidRDefault="002D6B2B" w:rsidP="004A30C5">
            <w:pPr>
              <w:rPr>
                <w:rFonts w:cs="宋体"/>
              </w:rPr>
            </w:pPr>
            <w:r>
              <w:rPr>
                <w:rFonts w:cs="宋体" w:hint="eastAsia"/>
              </w:rPr>
              <w:t>周一至周日，</w:t>
            </w:r>
            <w:r w:rsidRPr="009E79A5">
              <w:rPr>
                <w:rFonts w:cs="宋体" w:hint="eastAsia"/>
              </w:rPr>
              <w:t>全天</w:t>
            </w:r>
            <w:r>
              <w:rPr>
                <w:rFonts w:cs="宋体"/>
              </w:rPr>
              <w:t>8T+14</w:t>
            </w:r>
            <w:r w:rsidRPr="009E79A5">
              <w:rPr>
                <w:rFonts w:cs="宋体"/>
              </w:rPr>
              <w:t>A+12B</w:t>
            </w:r>
            <w:r>
              <w:rPr>
                <w:rFonts w:cs="宋体"/>
              </w:rPr>
              <w:t>+4C+4D</w:t>
            </w:r>
            <w:r>
              <w:rPr>
                <w:rFonts w:cs="宋体" w:hint="eastAsia"/>
              </w:rPr>
              <w:t>，</w:t>
            </w:r>
            <w:r w:rsidRPr="009E79A5">
              <w:rPr>
                <w:rFonts w:cs="宋体" w:hint="eastAsia"/>
              </w:rPr>
              <w:t>共计</w:t>
            </w:r>
            <w:r>
              <w:rPr>
                <w:rFonts w:cs="宋体"/>
              </w:rPr>
              <w:t>40</w:t>
            </w:r>
            <w:r w:rsidRPr="009E79A5">
              <w:rPr>
                <w:rFonts w:cs="宋体" w:hint="eastAsia"/>
              </w:rPr>
              <w:t>次</w:t>
            </w:r>
            <w:r w:rsidRPr="009E79A5">
              <w:rPr>
                <w:rFonts w:cs="宋体"/>
              </w:rPr>
              <w:t>15</w:t>
            </w:r>
            <w:r>
              <w:rPr>
                <w:rFonts w:cs="宋体" w:hint="eastAsia"/>
              </w:rPr>
              <w:t>秒品牌硬广；</w:t>
            </w:r>
          </w:p>
          <w:p w:rsidR="002D6B2B" w:rsidRDefault="002D6B2B" w:rsidP="004A30C5">
            <w:pPr>
              <w:rPr>
                <w:rFonts w:cs="宋体"/>
              </w:rPr>
            </w:pPr>
            <w:r w:rsidRPr="009E79A5">
              <w:rPr>
                <w:rFonts w:cs="宋体" w:hint="eastAsia"/>
              </w:rPr>
              <w:t>附赠</w:t>
            </w:r>
            <w:r>
              <w:rPr>
                <w:rFonts w:cs="宋体" w:hint="eastAsia"/>
              </w:rPr>
              <w:t>：</w:t>
            </w:r>
            <w:r w:rsidRPr="009E79A5">
              <w:rPr>
                <w:rFonts w:cs="宋体" w:hint="eastAsia"/>
              </w:rPr>
              <w:t>每天商业资讯</w:t>
            </w:r>
            <w:r>
              <w:rPr>
                <w:rFonts w:cs="宋体"/>
              </w:rPr>
              <w:t>8</w:t>
            </w:r>
            <w:r w:rsidRPr="009E79A5">
              <w:rPr>
                <w:rFonts w:cs="宋体" w:hint="eastAsia"/>
              </w:rPr>
              <w:t>条</w:t>
            </w:r>
            <w:r>
              <w:rPr>
                <w:rFonts w:cs="宋体" w:hint="eastAsia"/>
              </w:rPr>
              <w:t>，每条资讯不超过</w:t>
            </w:r>
            <w:r>
              <w:rPr>
                <w:rFonts w:cs="宋体"/>
              </w:rPr>
              <w:t>60</w:t>
            </w:r>
            <w:r>
              <w:rPr>
                <w:rFonts w:cs="宋体" w:hint="eastAsia"/>
              </w:rPr>
              <w:t>字。</w:t>
            </w:r>
          </w:p>
          <w:p w:rsidR="002D6B2B" w:rsidRPr="009E79A5" w:rsidRDefault="002D6B2B" w:rsidP="004A30C5">
            <w:pPr>
              <w:rPr>
                <w:rFonts w:ascii="楷体_GB2312" w:eastAsia="楷体_GB2312" w:cs="楷体_GB2312"/>
              </w:rPr>
            </w:pPr>
            <w:r>
              <w:rPr>
                <w:rFonts w:cs="宋体" w:hint="eastAsia"/>
              </w:rPr>
              <w:t>注：</w:t>
            </w:r>
            <w:r w:rsidRPr="009E79A5">
              <w:rPr>
                <w:rFonts w:cs="宋体" w:hint="eastAsia"/>
              </w:rPr>
              <w:t>限</w:t>
            </w:r>
            <w:r w:rsidRPr="009E79A5">
              <w:rPr>
                <w:rFonts w:cs="宋体"/>
              </w:rPr>
              <w:t>7</w:t>
            </w:r>
            <w:r w:rsidRPr="009E79A5">
              <w:rPr>
                <w:rFonts w:cs="宋体" w:hint="eastAsia"/>
              </w:rPr>
              <w:t>天之内。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36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A26D89">
            <w:pPr>
              <w:pStyle w:val="NormalWeb"/>
              <w:ind w:firstLineChars="245" w:firstLine="517"/>
              <w:jc w:val="both"/>
              <w:rPr>
                <w:rStyle w:val="Strong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万元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</w:tr>
      <w:tr w:rsidR="002D6B2B" w:rsidTr="00C3035B">
        <w:trPr>
          <w:trHeight w:val="794"/>
          <w:jc w:val="center"/>
        </w:trPr>
        <w:tc>
          <w:tcPr>
            <w:tcW w:w="1597" w:type="dxa"/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小专题</w:t>
            </w:r>
          </w:p>
        </w:tc>
        <w:tc>
          <w:tcPr>
            <w:tcW w:w="4690" w:type="dxa"/>
          </w:tcPr>
          <w:p w:rsidR="002D6B2B" w:rsidRDefault="002D6B2B" w:rsidP="004A30C5">
            <w:pPr>
              <w:rPr>
                <w:rFonts w:cs="宋体"/>
              </w:rPr>
            </w:pPr>
            <w:r>
              <w:rPr>
                <w:rFonts w:cs="宋体"/>
              </w:rPr>
              <w:t>3</w:t>
            </w:r>
            <w:r>
              <w:rPr>
                <w:rFonts w:cs="宋体" w:hint="eastAsia"/>
              </w:rPr>
              <w:t>分钟以内。谢绝医疗、保健品等产品，以及叫卖形式专题。</w:t>
            </w:r>
            <w:r>
              <w:rPr>
                <w:rFonts w:cs="宋体"/>
              </w:rPr>
              <w:t>T</w:t>
            </w:r>
            <w:r>
              <w:rPr>
                <w:rFonts w:cs="宋体" w:hint="eastAsia"/>
              </w:rPr>
              <w:t>段不安排。</w:t>
            </w:r>
          </w:p>
        </w:tc>
        <w:tc>
          <w:tcPr>
            <w:tcW w:w="1383" w:type="dxa"/>
            <w:vAlign w:val="center"/>
          </w:tcPr>
          <w:p w:rsidR="002D6B2B" w:rsidRDefault="002D6B2B" w:rsidP="004A30C5">
            <w:pPr>
              <w:pStyle w:val="NormalWeb"/>
              <w:jc w:val="center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至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4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次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2960" w:type="dxa"/>
            <w:vAlign w:val="center"/>
          </w:tcPr>
          <w:p w:rsidR="002D6B2B" w:rsidRDefault="002D6B2B" w:rsidP="00A26D89">
            <w:pPr>
              <w:pStyle w:val="NormalWeb"/>
              <w:ind w:firstLineChars="245" w:firstLine="517"/>
              <w:jc w:val="both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3000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元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/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分钟</w:t>
            </w:r>
          </w:p>
        </w:tc>
      </w:tr>
      <w:tr w:rsidR="002D6B2B" w:rsidTr="002D064A">
        <w:trPr>
          <w:trHeight w:val="794"/>
          <w:jc w:val="center"/>
        </w:trPr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:rsidR="002D6B2B" w:rsidRDefault="002D6B2B" w:rsidP="004A30C5">
            <w:pPr>
              <w:spacing w:line="240" w:lineRule="atLeast"/>
              <w:jc w:val="center"/>
              <w:rPr>
                <w:rFonts w:asci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备注</w:t>
            </w:r>
          </w:p>
        </w:tc>
        <w:tc>
          <w:tcPr>
            <w:tcW w:w="9033" w:type="dxa"/>
            <w:gridSpan w:val="3"/>
            <w:tcBorders>
              <w:bottom w:val="single" w:sz="12" w:space="0" w:color="auto"/>
            </w:tcBorders>
            <w:vAlign w:val="center"/>
          </w:tcPr>
          <w:p w:rsidR="002D6B2B" w:rsidRDefault="002D6B2B" w:rsidP="002D064A">
            <w:pPr>
              <w:pStyle w:val="NormalWeb"/>
              <w:rPr>
                <w:rStyle w:val="Strong"/>
                <w:rFonts w:cs="宋体"/>
                <w:color w:val="000000"/>
                <w:sz w:val="21"/>
                <w:szCs w:val="21"/>
              </w:rPr>
            </w:pP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季签、半年签需分别提前支付合同额的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15%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和</w:t>
            </w:r>
            <w:r>
              <w:rPr>
                <w:rStyle w:val="Strong"/>
                <w:rFonts w:cs="宋体"/>
                <w:color w:val="000000"/>
                <w:sz w:val="21"/>
                <w:szCs w:val="21"/>
              </w:rPr>
              <w:t>30%</w:t>
            </w:r>
            <w:r>
              <w:rPr>
                <w:rStyle w:val="Strong"/>
                <w:rFonts w:cs="宋体" w:hint="eastAsia"/>
                <w:color w:val="000000"/>
                <w:sz w:val="21"/>
                <w:szCs w:val="21"/>
              </w:rPr>
              <w:t>作为押金，提前解约，不退押金。</w:t>
            </w:r>
          </w:p>
        </w:tc>
      </w:tr>
    </w:tbl>
    <w:p w:rsidR="002D6B2B" w:rsidRDefault="002D6B2B"/>
    <w:p w:rsidR="002D6B2B" w:rsidRPr="000A0EC2" w:rsidRDefault="002D6B2B" w:rsidP="00E77F30">
      <w:pPr>
        <w:rPr>
          <w:rFonts w:ascii="宋体" w:cs="宋体"/>
          <w:b/>
          <w:bCs/>
          <w:snapToGrid w:val="0"/>
          <w:spacing w:val="-2"/>
          <w:position w:val="-2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pacing w:val="-2"/>
          <w:position w:val="-2"/>
          <w:sz w:val="28"/>
          <w:szCs w:val="28"/>
        </w:rPr>
        <w:t>【口播广告】</w:t>
      </w:r>
    </w:p>
    <w:tbl>
      <w:tblPr>
        <w:tblW w:w="106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2673"/>
        <w:gridCol w:w="2673"/>
        <w:gridCol w:w="2674"/>
        <w:gridCol w:w="2674"/>
      </w:tblGrid>
      <w:tr w:rsidR="002D6B2B" w:rsidTr="00400FF9">
        <w:trPr>
          <w:trHeight w:val="582"/>
          <w:jc w:val="center"/>
        </w:trPr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 w:hint="eastAsia"/>
                <w:b/>
                <w:bCs/>
                <w:color w:val="000000"/>
                <w:kern w:val="24"/>
              </w:rPr>
              <w:t>播出形式</w:t>
            </w: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 w:hint="eastAsia"/>
                <w:b/>
                <w:bCs/>
                <w:color w:val="000000"/>
                <w:kern w:val="24"/>
              </w:rPr>
              <w:t>播出时段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 w:hint="eastAsia"/>
                <w:b/>
                <w:bCs/>
                <w:color w:val="000000"/>
                <w:kern w:val="24"/>
              </w:rPr>
              <w:t>刊例价格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 w:hint="eastAsia"/>
                <w:b/>
                <w:bCs/>
                <w:color w:val="000000"/>
                <w:kern w:val="24"/>
              </w:rPr>
              <w:t>备注</w:t>
            </w: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</w:rPr>
              <w:t>商业口播</w:t>
            </w:r>
          </w:p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/>
                <w:color w:val="000000"/>
                <w:kern w:val="24"/>
              </w:rPr>
              <w:t>T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6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主持人口播，可出现商家名称、地址或电话。</w:t>
            </w: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A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4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</w:rPr>
              <w:t>商业资讯</w:t>
            </w: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/>
                <w:color w:val="000000"/>
                <w:kern w:val="24"/>
              </w:rPr>
              <w:t>T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4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资讯快报中插播，只可出现商家名称。</w:t>
            </w: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A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30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</w:rPr>
              <w:t>活动口播</w:t>
            </w: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 w:rsidRPr="00400FF9">
              <w:rPr>
                <w:rFonts w:ascii="宋体" w:hAnsi="宋体" w:cs="Arial"/>
                <w:color w:val="000000"/>
                <w:kern w:val="24"/>
              </w:rPr>
              <w:t>T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kern w:val="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3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 w:val="restart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主持人口播，只可出现商家名称。</w:t>
            </w:r>
          </w:p>
        </w:tc>
      </w:tr>
      <w:tr w:rsidR="002D6B2B" w:rsidTr="00400FF9">
        <w:trPr>
          <w:trHeight w:val="582"/>
          <w:jc w:val="center"/>
        </w:trPr>
        <w:tc>
          <w:tcPr>
            <w:tcW w:w="2673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  <w:tc>
          <w:tcPr>
            <w:tcW w:w="2673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 w:rsidRPr="00400FF9">
              <w:rPr>
                <w:rFonts w:ascii="宋体" w:hAnsi="宋体" w:cs="Arial"/>
                <w:color w:val="000000"/>
                <w:kern w:val="24"/>
              </w:rPr>
              <w:t>A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段</w:t>
            </w:r>
            <w:bookmarkStart w:id="0" w:name="_GoBack"/>
            <w:bookmarkEnd w:id="0"/>
          </w:p>
        </w:tc>
        <w:tc>
          <w:tcPr>
            <w:tcW w:w="2674" w:type="dxa"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  <w:r>
              <w:rPr>
                <w:rFonts w:ascii="宋体" w:hAnsi="宋体" w:cs="Arial"/>
                <w:color w:val="000000"/>
                <w:kern w:val="24"/>
                <w:sz w:val="20"/>
              </w:rPr>
              <w:t>2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</w:t>
            </w:r>
            <w:r w:rsidRPr="00400FF9">
              <w:rPr>
                <w:rFonts w:ascii="宋体" w:cs="Arial"/>
                <w:color w:val="000000"/>
                <w:kern w:val="24"/>
              </w:rPr>
              <w:t>00</w:t>
            </w:r>
            <w:r w:rsidRPr="00400FF9">
              <w:rPr>
                <w:rFonts w:ascii="宋体" w:hAnsi="宋体" w:cs="Arial" w:hint="eastAsia"/>
                <w:color w:val="000000"/>
                <w:kern w:val="24"/>
              </w:rPr>
              <w:t>元</w:t>
            </w:r>
            <w:r w:rsidRPr="00400FF9">
              <w:rPr>
                <w:rFonts w:ascii="宋体" w:hAnsi="宋体" w:cs="Arial"/>
                <w:color w:val="000000"/>
                <w:kern w:val="24"/>
              </w:rPr>
              <w:t>/</w:t>
            </w:r>
            <w:r w:rsidRPr="00400FF9">
              <w:rPr>
                <w:rFonts w:ascii="宋体" w:hAnsi="宋体" w:cs="Arial"/>
                <w:color w:val="000000"/>
                <w:kern w:val="24"/>
                <w:sz w:val="20"/>
              </w:rPr>
              <w:t>3</w:t>
            </w:r>
            <w:r w:rsidRPr="00400FF9">
              <w:rPr>
                <w:rFonts w:ascii="宋体" w:cs="Arial"/>
                <w:color w:val="000000"/>
                <w:kern w:val="24"/>
                <w:sz w:val="20"/>
              </w:rPr>
              <w:t>0</w:t>
            </w:r>
            <w:r w:rsidRPr="00400FF9">
              <w:rPr>
                <w:rFonts w:ascii="宋体" w:hAnsi="宋体" w:cs="Arial" w:hint="eastAsia"/>
                <w:color w:val="000000"/>
                <w:kern w:val="24"/>
                <w:sz w:val="20"/>
              </w:rPr>
              <w:t>秒</w:t>
            </w:r>
          </w:p>
        </w:tc>
        <w:tc>
          <w:tcPr>
            <w:tcW w:w="2674" w:type="dxa"/>
            <w:vMerge/>
            <w:vAlign w:val="center"/>
          </w:tcPr>
          <w:p w:rsidR="002D6B2B" w:rsidRPr="00400FF9" w:rsidRDefault="002D6B2B" w:rsidP="00400FF9">
            <w:pPr>
              <w:widowControl/>
              <w:jc w:val="center"/>
              <w:textAlignment w:val="baseline"/>
              <w:rPr>
                <w:rFonts w:ascii="宋体" w:cs="Arial"/>
                <w:color w:val="000000"/>
                <w:kern w:val="24"/>
                <w:sz w:val="20"/>
              </w:rPr>
            </w:pPr>
          </w:p>
        </w:tc>
      </w:tr>
    </w:tbl>
    <w:p w:rsidR="002D6B2B" w:rsidRDefault="002D6B2B" w:rsidP="00E77F30">
      <w:pPr>
        <w:rPr>
          <w:rFonts w:ascii="宋体" w:cs="宋体"/>
          <w:b/>
          <w:bCs/>
          <w:snapToGrid w:val="0"/>
          <w:spacing w:val="-2"/>
          <w:position w:val="-2"/>
          <w:sz w:val="28"/>
          <w:szCs w:val="28"/>
        </w:rPr>
      </w:pPr>
    </w:p>
    <w:p w:rsidR="002D6B2B" w:rsidRDefault="002D6B2B" w:rsidP="00E77F30">
      <w:pPr>
        <w:rPr>
          <w:rFonts w:ascii="宋体" w:cs="宋体"/>
          <w:b/>
          <w:bCs/>
          <w:snapToGrid w:val="0"/>
          <w:spacing w:val="-2"/>
          <w:position w:val="-2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pacing w:val="-2"/>
          <w:position w:val="-2"/>
          <w:sz w:val="28"/>
          <w:szCs w:val="28"/>
        </w:rPr>
        <w:t>【刊例说明】</w:t>
      </w:r>
    </w:p>
    <w:tbl>
      <w:tblPr>
        <w:tblW w:w="10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0474"/>
      </w:tblGrid>
      <w:tr w:rsidR="002D6B2B" w:rsidTr="00400FF9">
        <w:trPr>
          <w:trHeight w:val="967"/>
          <w:jc w:val="center"/>
        </w:trPr>
        <w:tc>
          <w:tcPr>
            <w:tcW w:w="10474" w:type="dxa"/>
          </w:tcPr>
          <w:p w:rsidR="002D6B2B" w:rsidRPr="00445A88" w:rsidRDefault="002D6B2B" w:rsidP="00400FF9">
            <w:pPr>
              <w:spacing w:after="468"/>
              <w:rPr>
                <w:rFonts w:ascii="宋体" w:cs="宋体"/>
                <w:kern w:val="0"/>
              </w:rPr>
            </w:pPr>
            <w:r w:rsidRPr="00400FF9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cs="宋体" w:hint="eastAsia"/>
                <w:kern w:val="0"/>
              </w:rPr>
              <w:t>、</w:t>
            </w:r>
            <w:r w:rsidRPr="00400FF9">
              <w:rPr>
                <w:rFonts w:ascii="宋体" w:hAnsi="宋体" w:cs="宋体" w:hint="eastAsia"/>
                <w:kern w:val="0"/>
              </w:rPr>
              <w:t>广告播出手续齐全，先付款、后播出。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 w:rsidRPr="00400FF9">
              <w:rPr>
                <w:rFonts w:ascii="宋体" w:hAnsi="宋体" w:cs="宋体" w:hint="eastAsia"/>
                <w:kern w:val="0"/>
              </w:rPr>
              <w:t>每小时</w:t>
            </w:r>
            <w:r w:rsidRPr="00400FF9">
              <w:rPr>
                <w:rFonts w:ascii="宋体" w:hAnsi="宋体" w:cs="宋体"/>
                <w:kern w:val="0"/>
              </w:rPr>
              <w:t>4</w:t>
            </w:r>
            <w:r w:rsidRPr="00400FF9">
              <w:rPr>
                <w:rFonts w:ascii="宋体" w:hAnsi="宋体" w:cs="宋体" w:hint="eastAsia"/>
                <w:kern w:val="0"/>
              </w:rPr>
              <w:t>个广告开口，</w:t>
            </w:r>
            <w:r>
              <w:rPr>
                <w:rFonts w:ascii="宋体" w:hAnsi="宋体" w:cs="宋体" w:hint="eastAsia"/>
                <w:kern w:val="0"/>
              </w:rPr>
              <w:t>分别</w:t>
            </w:r>
            <w:r w:rsidRPr="00400FF9">
              <w:rPr>
                <w:rFonts w:ascii="宋体" w:hAnsi="宋体" w:cs="宋体" w:hint="eastAsia"/>
                <w:kern w:val="0"/>
              </w:rPr>
              <w:t>为</w:t>
            </w:r>
            <w:r w:rsidRPr="00400FF9">
              <w:rPr>
                <w:rFonts w:ascii="宋体" w:hAnsi="宋体" w:cs="宋体"/>
                <w:kern w:val="0"/>
              </w:rPr>
              <w:t>10</w:t>
            </w:r>
            <w:r w:rsidRPr="00400FF9">
              <w:rPr>
                <w:rFonts w:ascii="宋体" w:hAnsi="宋体" w:cs="宋体" w:hint="eastAsia"/>
                <w:kern w:val="0"/>
              </w:rPr>
              <w:t>分，</w:t>
            </w:r>
            <w:r w:rsidRPr="00400FF9">
              <w:rPr>
                <w:rFonts w:ascii="宋体" w:hAnsi="宋体" w:cs="宋体"/>
                <w:kern w:val="0"/>
              </w:rPr>
              <w:t>20</w:t>
            </w:r>
            <w:r w:rsidRPr="00400FF9">
              <w:rPr>
                <w:rFonts w:ascii="宋体" w:hAnsi="宋体" w:cs="宋体" w:hint="eastAsia"/>
                <w:kern w:val="0"/>
              </w:rPr>
              <w:t>分，</w:t>
            </w:r>
            <w:r w:rsidRPr="00400FF9">
              <w:rPr>
                <w:rFonts w:ascii="宋体" w:hAnsi="宋体" w:cs="宋体"/>
                <w:kern w:val="0"/>
              </w:rPr>
              <w:t>40</w:t>
            </w:r>
            <w:r w:rsidRPr="00400FF9">
              <w:rPr>
                <w:rFonts w:ascii="宋体" w:hAnsi="宋体" w:cs="宋体" w:hint="eastAsia"/>
                <w:kern w:val="0"/>
              </w:rPr>
              <w:t>分，</w:t>
            </w:r>
            <w:r w:rsidRPr="00400FF9">
              <w:rPr>
                <w:rFonts w:ascii="宋体" w:hAnsi="宋体" w:cs="宋体"/>
                <w:kern w:val="0"/>
              </w:rPr>
              <w:t>50</w:t>
            </w:r>
            <w:r w:rsidRPr="00400FF9">
              <w:rPr>
                <w:rFonts w:ascii="宋体" w:hAnsi="宋体" w:cs="宋体" w:hint="eastAsia"/>
                <w:kern w:val="0"/>
              </w:rPr>
              <w:t>分，实际播出</w:t>
            </w:r>
            <w:r w:rsidRPr="00400FF9">
              <w:rPr>
                <w:rFonts w:ascii="宋体" w:cs="宋体" w:hint="eastAsia"/>
                <w:kern w:val="0"/>
              </w:rPr>
              <w:t>±</w:t>
            </w:r>
            <w:r w:rsidRPr="00400FF9">
              <w:rPr>
                <w:rFonts w:ascii="宋体" w:hAnsi="宋体" w:cs="宋体"/>
                <w:kern w:val="0"/>
              </w:rPr>
              <w:t>10</w:t>
            </w:r>
            <w:r w:rsidRPr="00400FF9">
              <w:rPr>
                <w:rFonts w:ascii="宋体" w:hAnsi="宋体" w:cs="宋体" w:hint="eastAsia"/>
                <w:kern w:val="0"/>
              </w:rPr>
              <w:t>分钟</w:t>
            </w:r>
            <w:r>
              <w:rPr>
                <w:rFonts w:ascii="宋体" w:hAnsi="宋体" w:cs="宋体" w:hint="eastAsia"/>
                <w:kern w:val="0"/>
              </w:rPr>
              <w:t>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、其他计价方式</w:t>
            </w:r>
            <w:r w:rsidRPr="00400FF9">
              <w:rPr>
                <w:rFonts w:ascii="宋体" w:hAnsi="宋体" w:cs="宋体" w:hint="eastAsia"/>
                <w:kern w:val="0"/>
              </w:rPr>
              <w:t>：</w:t>
            </w:r>
            <w:r w:rsidRPr="00400FF9">
              <w:rPr>
                <w:rFonts w:ascii="宋体" w:hAnsi="宋体" w:cs="宋体"/>
                <w:kern w:val="0"/>
              </w:rPr>
              <w:t>60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 w:rsidRPr="00400FF9">
              <w:rPr>
                <w:rFonts w:ascii="宋体" w:hAnsi="宋体" w:cs="宋体"/>
                <w:kern w:val="0"/>
              </w:rPr>
              <w:t>=30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*2.2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 w:rsidRPr="00400FF9">
              <w:rPr>
                <w:rFonts w:ascii="宋体" w:hAnsi="宋体" w:cs="宋体"/>
                <w:kern w:val="0"/>
              </w:rPr>
              <w:t>45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 w:rsidRPr="00400FF9">
              <w:rPr>
                <w:rFonts w:ascii="宋体" w:hAnsi="宋体" w:cs="宋体"/>
                <w:kern w:val="0"/>
              </w:rPr>
              <w:t>=30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 w:rsidRPr="00400FF9">
              <w:rPr>
                <w:rFonts w:ascii="宋体" w:hAnsi="宋体" w:cs="宋体"/>
                <w:kern w:val="0"/>
              </w:rPr>
              <w:t>*1.8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=15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*0.8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=15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*0.6</w:t>
            </w:r>
            <w:r>
              <w:rPr>
                <w:rFonts w:ascii="宋体" w:hAnsi="宋体" w:cs="宋体" w:hint="eastAsia"/>
                <w:kern w:val="0"/>
              </w:rPr>
              <w:t>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/>
                <w:kern w:val="0"/>
              </w:rPr>
              <w:t>4</w:t>
            </w:r>
            <w:r>
              <w:rPr>
                <w:rFonts w:ascii="宋体" w:hint="eastAsia"/>
                <w:kern w:val="0"/>
              </w:rPr>
              <w:t>、</w:t>
            </w:r>
            <w:r w:rsidRPr="00400FF9">
              <w:rPr>
                <w:rFonts w:ascii="宋体" w:hAnsi="宋体" w:cs="宋体" w:hint="eastAsia"/>
                <w:kern w:val="0"/>
              </w:rPr>
              <w:t>广告秒数超过</w:t>
            </w:r>
            <w:r w:rsidRPr="00400FF9">
              <w:rPr>
                <w:rFonts w:ascii="宋体" w:hAnsi="宋体" w:cs="宋体"/>
                <w:kern w:val="0"/>
              </w:rPr>
              <w:t>10</w:t>
            </w:r>
            <w:r w:rsidRPr="00400FF9">
              <w:rPr>
                <w:rFonts w:ascii="宋体" w:hAnsi="宋体" w:cs="宋体" w:hint="eastAsia"/>
                <w:kern w:val="0"/>
              </w:rPr>
              <w:t>秒不足</w:t>
            </w:r>
            <w:r w:rsidRPr="00400FF9">
              <w:rPr>
                <w:rFonts w:ascii="宋体" w:hAnsi="宋体" w:cs="宋体"/>
                <w:kern w:val="0"/>
              </w:rPr>
              <w:t>15</w:t>
            </w:r>
            <w:r w:rsidRPr="00400FF9">
              <w:rPr>
                <w:rFonts w:ascii="宋体" w:hAnsi="宋体" w:cs="宋体" w:hint="eastAsia"/>
                <w:kern w:val="0"/>
              </w:rPr>
              <w:t>秒，以</w:t>
            </w:r>
            <w:r w:rsidRPr="00400FF9">
              <w:rPr>
                <w:rFonts w:ascii="宋体" w:hAnsi="宋体" w:cs="宋体"/>
                <w:kern w:val="0"/>
              </w:rPr>
              <w:t>15</w:t>
            </w:r>
            <w:r w:rsidRPr="00400FF9">
              <w:rPr>
                <w:rFonts w:ascii="宋体" w:hAnsi="宋体" w:cs="宋体" w:hint="eastAsia"/>
                <w:kern w:val="0"/>
              </w:rPr>
              <w:t>秒计；</w:t>
            </w:r>
            <w:r w:rsidRPr="00400FF9"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秒以上</w:t>
            </w:r>
            <w:r w:rsidRPr="00400FF9">
              <w:rPr>
                <w:rFonts w:ascii="宋体" w:hAnsi="宋体" w:cs="宋体" w:hint="eastAsia"/>
                <w:kern w:val="0"/>
              </w:rPr>
              <w:t>不超过</w:t>
            </w:r>
            <w:r w:rsidRPr="00400FF9">
              <w:rPr>
                <w:rFonts w:ascii="宋体" w:hAnsi="宋体" w:cs="宋体"/>
                <w:kern w:val="0"/>
              </w:rPr>
              <w:t>20</w:t>
            </w:r>
            <w:r w:rsidRPr="00400FF9">
              <w:rPr>
                <w:rFonts w:ascii="宋体" w:hAnsi="宋体" w:cs="宋体" w:hint="eastAsia"/>
                <w:kern w:val="0"/>
              </w:rPr>
              <w:t>秒，以</w:t>
            </w:r>
            <w:r w:rsidRPr="00400FF9"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秒计；</w:t>
            </w:r>
            <w:r w:rsidRPr="00400FF9">
              <w:rPr>
                <w:rFonts w:ascii="宋体" w:hAnsi="宋体" w:cs="宋体" w:hint="eastAsia"/>
                <w:kern w:val="0"/>
              </w:rPr>
              <w:t>依此类推。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指定首</w:t>
            </w:r>
            <w:r w:rsidRPr="00400FF9">
              <w:rPr>
                <w:rFonts w:ascii="宋体" w:hAnsi="宋体" w:cs="宋体" w:hint="eastAsia"/>
                <w:kern w:val="0"/>
              </w:rPr>
              <w:t>条广告加收原价之</w:t>
            </w:r>
            <w:r w:rsidRPr="00400FF9">
              <w:rPr>
                <w:rFonts w:ascii="宋体" w:hAnsi="宋体" w:cs="宋体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％；广告跳播（如隔天播出等形式）加收</w:t>
            </w:r>
            <w:r w:rsidRPr="00400FF9">
              <w:rPr>
                <w:rFonts w:ascii="宋体" w:hAnsi="宋体" w:cs="宋体" w:hint="eastAsia"/>
                <w:kern w:val="0"/>
              </w:rPr>
              <w:t>原价之</w:t>
            </w:r>
            <w:r w:rsidRPr="00400FF9">
              <w:rPr>
                <w:rFonts w:ascii="宋体" w:hAnsi="宋体" w:cs="宋体"/>
                <w:kern w:val="0"/>
              </w:rPr>
              <w:t>30</w:t>
            </w:r>
            <w:r w:rsidRPr="00400FF9">
              <w:rPr>
                <w:rFonts w:ascii="宋体" w:hAnsi="宋体" w:cs="宋体" w:hint="eastAsia"/>
                <w:kern w:val="0"/>
              </w:rPr>
              <w:t>％。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、广告如遇满档加收原价之</w:t>
            </w:r>
            <w:r w:rsidRPr="00400FF9">
              <w:rPr>
                <w:rFonts w:ascii="宋体" w:hAnsi="宋体" w:cs="宋体"/>
                <w:kern w:val="0"/>
              </w:rPr>
              <w:t>30%</w:t>
            </w:r>
            <w:r w:rsidRPr="00400FF9">
              <w:rPr>
                <w:rFonts w:ascii="宋体" w:hAnsi="宋体" w:cs="宋体" w:hint="eastAsia"/>
                <w:kern w:val="0"/>
              </w:rPr>
              <w:t>；</w:t>
            </w:r>
            <w:r w:rsidRPr="00400FF9">
              <w:rPr>
                <w:rFonts w:ascii="宋体" w:hAnsi="宋体" w:cs="宋体"/>
                <w:kern w:val="0"/>
              </w:rPr>
              <w:t>T</w:t>
            </w:r>
            <w:r>
              <w:rPr>
                <w:rFonts w:ascii="宋体" w:hAnsi="宋体" w:cs="宋体" w:hint="eastAsia"/>
                <w:kern w:val="0"/>
              </w:rPr>
              <w:t>时段满档加收原价之</w:t>
            </w:r>
            <w:r>
              <w:rPr>
                <w:rFonts w:ascii="宋体" w:hAnsi="宋体" w:cs="宋体"/>
                <w:kern w:val="0"/>
              </w:rPr>
              <w:t>5</w:t>
            </w:r>
            <w:r w:rsidRPr="00400FF9">
              <w:rPr>
                <w:rFonts w:ascii="宋体" w:hAnsi="宋体" w:cs="宋体"/>
                <w:kern w:val="0"/>
              </w:rPr>
              <w:t>0%</w:t>
            </w:r>
            <w:r w:rsidRPr="00400FF9">
              <w:rPr>
                <w:rFonts w:ascii="宋体" w:hAnsi="宋体" w:cs="宋体" w:hint="eastAsia"/>
                <w:kern w:val="0"/>
              </w:rPr>
              <w:t>。</w:t>
            </w:r>
            <w:r w:rsidRPr="00400FF9">
              <w:rPr>
                <w:rFonts w:ascii="宋体"/>
                <w:kern w:val="0"/>
              </w:rPr>
              <w:t xml:space="preserve"> 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 w:rsidRPr="00400FF9">
              <w:rPr>
                <w:rFonts w:ascii="宋体" w:hAnsi="宋体" w:cs="宋体" w:hint="eastAsia"/>
                <w:kern w:val="0"/>
              </w:rPr>
              <w:t>播出次数与套餐不符的，超出部分按常规价格单条计算。</w:t>
            </w:r>
            <w:r>
              <w:rPr>
                <w:rFonts w:ascii="宋体" w:hAnsi="宋体" w:cs="宋体" w:hint="eastAsia"/>
                <w:kern w:val="0"/>
              </w:rPr>
              <w:t>套餐次数只能叠加，不能递减。</w:t>
            </w:r>
            <w:r w:rsidRPr="00400FF9">
              <w:rPr>
                <w:rFonts w:ascii="宋体"/>
                <w:kern w:val="0"/>
              </w:rPr>
              <w:br/>
            </w:r>
            <w:r>
              <w:rPr>
                <w:rFonts w:ascii="宋体" w:hAnsi="宋体" w:cs="宋体"/>
                <w:kern w:val="0"/>
              </w:rPr>
              <w:t>8</w:t>
            </w:r>
            <w:r>
              <w:rPr>
                <w:rFonts w:asci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本刊例</w:t>
            </w:r>
            <w:r w:rsidRPr="00400FF9">
              <w:rPr>
                <w:rFonts w:ascii="宋体" w:hAnsi="宋体" w:cs="宋体" w:hint="eastAsia"/>
                <w:kern w:val="0"/>
              </w:rPr>
              <w:t>报价以月计价的标准是以每月</w:t>
            </w:r>
            <w:r w:rsidRPr="00400FF9">
              <w:rPr>
                <w:rFonts w:ascii="宋体" w:hAnsi="宋体" w:cs="宋体"/>
                <w:kern w:val="0"/>
              </w:rPr>
              <w:t>30</w:t>
            </w:r>
            <w:r w:rsidRPr="00400FF9">
              <w:rPr>
                <w:rFonts w:ascii="宋体" w:hAnsi="宋体" w:cs="宋体" w:hint="eastAsia"/>
                <w:kern w:val="0"/>
              </w:rPr>
              <w:t>天计，如遇</w:t>
            </w:r>
            <w:r w:rsidRPr="00400FF9">
              <w:rPr>
                <w:rFonts w:ascii="宋体" w:hAnsi="宋体" w:cs="宋体"/>
                <w:kern w:val="0"/>
              </w:rPr>
              <w:t>28</w:t>
            </w:r>
            <w:r w:rsidRPr="00400FF9">
              <w:rPr>
                <w:rFonts w:ascii="宋体" w:hAnsi="宋体" w:cs="宋体" w:hint="eastAsia"/>
                <w:kern w:val="0"/>
              </w:rPr>
              <w:t>天</w:t>
            </w:r>
            <w:r w:rsidRPr="00400FF9">
              <w:rPr>
                <w:rFonts w:ascii="宋体" w:hAnsi="宋体" w:cs="宋体"/>
                <w:kern w:val="0"/>
              </w:rPr>
              <w:t>/</w:t>
            </w:r>
            <w:r w:rsidRPr="00400FF9">
              <w:rPr>
                <w:rFonts w:ascii="宋体" w:hAnsi="宋体" w:cs="宋体" w:hint="eastAsia"/>
                <w:kern w:val="0"/>
              </w:rPr>
              <w:t>月、</w:t>
            </w:r>
            <w:r w:rsidRPr="00400FF9">
              <w:rPr>
                <w:rFonts w:ascii="宋体" w:hAnsi="宋体" w:cs="宋体"/>
                <w:kern w:val="0"/>
              </w:rPr>
              <w:t>31</w:t>
            </w:r>
            <w:r w:rsidRPr="00400FF9">
              <w:rPr>
                <w:rFonts w:ascii="宋体" w:hAnsi="宋体" w:cs="宋体" w:hint="eastAsia"/>
                <w:kern w:val="0"/>
              </w:rPr>
              <w:t>天</w:t>
            </w:r>
            <w:r w:rsidRPr="00400FF9">
              <w:rPr>
                <w:rFonts w:ascii="宋体" w:hAnsi="宋体" w:cs="宋体"/>
                <w:kern w:val="0"/>
              </w:rPr>
              <w:t>/</w:t>
            </w:r>
            <w:r w:rsidRPr="00400FF9">
              <w:rPr>
                <w:rFonts w:ascii="宋体" w:hAnsi="宋体" w:cs="宋体" w:hint="eastAsia"/>
                <w:kern w:val="0"/>
              </w:rPr>
              <w:t>月，按照实际天数计算。</w:t>
            </w:r>
            <w:r w:rsidRPr="00400FF9">
              <w:rPr>
                <w:rFonts w:ascii="宋体" w:cs="宋体"/>
                <w:kern w:val="0"/>
              </w:rPr>
              <w:br/>
            </w:r>
            <w:r w:rsidRPr="00400FF9"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cs="宋体" w:hint="eastAsia"/>
                <w:kern w:val="0"/>
              </w:rPr>
              <w:t>、</w:t>
            </w:r>
            <w:r w:rsidRPr="00EA0396">
              <w:rPr>
                <w:rFonts w:ascii="宋体" w:hAnsi="宋体" w:cs="宋体" w:hint="eastAsia"/>
                <w:kern w:val="0"/>
              </w:rPr>
              <w:t>因重大活动、突发事件等造成的广告变更，缺一补一；误播、错播、漏播等缺一补二；</w:t>
            </w:r>
            <w:r w:rsidRPr="00400FF9">
              <w:rPr>
                <w:rFonts w:ascii="宋体" w:cs="宋体"/>
                <w:kern w:val="0"/>
              </w:rPr>
              <w:br/>
            </w:r>
            <w:r w:rsidRPr="00400FF9">
              <w:rPr>
                <w:rFonts w:ascii="宋体" w:hAnsi="宋体" w:cs="宋体"/>
                <w:kern w:val="0"/>
              </w:rPr>
              <w:t>10</w:t>
            </w:r>
            <w:r>
              <w:rPr>
                <w:rFonts w:ascii="宋体" w:cs="宋体" w:hint="eastAsia"/>
                <w:kern w:val="0"/>
              </w:rPr>
              <w:t>、本</w:t>
            </w:r>
            <w:r>
              <w:rPr>
                <w:rFonts w:ascii="宋体" w:hAnsi="宋体" w:cs="宋体" w:hint="eastAsia"/>
                <w:kern w:val="0"/>
              </w:rPr>
              <w:t>刊例</w:t>
            </w:r>
            <w:r w:rsidRPr="00400FF9">
              <w:rPr>
                <w:rFonts w:ascii="宋体" w:hAnsi="宋体" w:cs="宋体" w:hint="eastAsia"/>
                <w:kern w:val="0"/>
              </w:rPr>
              <w:t>描述不构成正式广告合同要约，投放前请向</w:t>
            </w:r>
            <w:r>
              <w:rPr>
                <w:rFonts w:ascii="宋体" w:hAnsi="宋体" w:cs="宋体" w:hint="eastAsia"/>
                <w:kern w:val="0"/>
              </w:rPr>
              <w:t>石家庄广播电视台</w:t>
            </w:r>
            <w:r w:rsidRPr="00400FF9">
              <w:rPr>
                <w:rFonts w:ascii="宋体" w:hAnsi="宋体" w:cs="宋体" w:hint="eastAsia"/>
                <w:kern w:val="0"/>
              </w:rPr>
              <w:t>音乐广播或</w:t>
            </w:r>
            <w:r>
              <w:rPr>
                <w:rFonts w:ascii="宋体" w:hAnsi="宋体" w:cs="宋体" w:hint="eastAsia"/>
                <w:kern w:val="0"/>
              </w:rPr>
              <w:t>行业</w:t>
            </w:r>
            <w:r w:rsidRPr="00400FF9">
              <w:rPr>
                <w:rFonts w:ascii="宋体" w:hAnsi="宋体" w:cs="宋体" w:hint="eastAsia"/>
                <w:kern w:val="0"/>
              </w:rPr>
              <w:t>代理商咨询确认</w:t>
            </w:r>
            <w:r w:rsidRPr="00400FF9">
              <w:rPr>
                <w:rFonts w:ascii="宋体" w:cs="宋体" w:hint="eastAsia"/>
                <w:kern w:val="0"/>
              </w:rPr>
              <w:t>。</w:t>
            </w:r>
            <w:r w:rsidRPr="00400FF9">
              <w:rPr>
                <w:rFonts w:ascii="宋体"/>
                <w:kern w:val="0"/>
              </w:rPr>
              <w:t xml:space="preserve"> </w:t>
            </w:r>
            <w:r w:rsidRPr="00400FF9">
              <w:rPr>
                <w:rFonts w:ascii="宋体"/>
                <w:kern w:val="0"/>
              </w:rPr>
              <w:br/>
            </w:r>
            <w:r w:rsidRPr="00400FF9"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cs="宋体" w:hint="eastAsia"/>
                <w:kern w:val="0"/>
              </w:rPr>
              <w:t>、</w:t>
            </w:r>
            <w:r w:rsidRPr="00400FF9">
              <w:rPr>
                <w:rFonts w:ascii="宋体" w:hAnsi="宋体" w:cs="宋体" w:hint="eastAsia"/>
                <w:kern w:val="0"/>
              </w:rPr>
              <w:t>本刊例最终解释权归石家庄广播电视台音乐广播所有。</w:t>
            </w:r>
          </w:p>
        </w:tc>
      </w:tr>
    </w:tbl>
    <w:p w:rsidR="002D6B2B" w:rsidRPr="00E77F30" w:rsidRDefault="002D6B2B"/>
    <w:sectPr w:rsidR="002D6B2B" w:rsidRPr="00E77F30" w:rsidSect="00E77F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F30"/>
    <w:rsid w:val="0002312F"/>
    <w:rsid w:val="00030035"/>
    <w:rsid w:val="00043E58"/>
    <w:rsid w:val="00065639"/>
    <w:rsid w:val="00091A23"/>
    <w:rsid w:val="000A0EC2"/>
    <w:rsid w:val="00102892"/>
    <w:rsid w:val="0011009F"/>
    <w:rsid w:val="00116AED"/>
    <w:rsid w:val="00126DCC"/>
    <w:rsid w:val="00133EE7"/>
    <w:rsid w:val="00134EAF"/>
    <w:rsid w:val="0015330E"/>
    <w:rsid w:val="00154DE2"/>
    <w:rsid w:val="00160EB3"/>
    <w:rsid w:val="00190605"/>
    <w:rsid w:val="001C78A1"/>
    <w:rsid w:val="001E1B0A"/>
    <w:rsid w:val="001E4A03"/>
    <w:rsid w:val="00205817"/>
    <w:rsid w:val="002257D3"/>
    <w:rsid w:val="00247063"/>
    <w:rsid w:val="002D064A"/>
    <w:rsid w:val="002D6B2B"/>
    <w:rsid w:val="002E1C5D"/>
    <w:rsid w:val="00301928"/>
    <w:rsid w:val="0030389C"/>
    <w:rsid w:val="00315D31"/>
    <w:rsid w:val="0033514D"/>
    <w:rsid w:val="003730D7"/>
    <w:rsid w:val="003A3601"/>
    <w:rsid w:val="003E1EEF"/>
    <w:rsid w:val="00400FF9"/>
    <w:rsid w:val="00445A88"/>
    <w:rsid w:val="00481FD1"/>
    <w:rsid w:val="004A30C5"/>
    <w:rsid w:val="004B7FB4"/>
    <w:rsid w:val="00542225"/>
    <w:rsid w:val="005764ED"/>
    <w:rsid w:val="005A3567"/>
    <w:rsid w:val="005A45F1"/>
    <w:rsid w:val="005B58F2"/>
    <w:rsid w:val="00703E0C"/>
    <w:rsid w:val="0071466D"/>
    <w:rsid w:val="00723932"/>
    <w:rsid w:val="00743C37"/>
    <w:rsid w:val="007525FA"/>
    <w:rsid w:val="007F6CC1"/>
    <w:rsid w:val="0082219C"/>
    <w:rsid w:val="008362FD"/>
    <w:rsid w:val="00892538"/>
    <w:rsid w:val="008A568F"/>
    <w:rsid w:val="008B56EB"/>
    <w:rsid w:val="00917B7C"/>
    <w:rsid w:val="00981595"/>
    <w:rsid w:val="009E79A5"/>
    <w:rsid w:val="00A10116"/>
    <w:rsid w:val="00A168FF"/>
    <w:rsid w:val="00A26D89"/>
    <w:rsid w:val="00A3356A"/>
    <w:rsid w:val="00AB6C44"/>
    <w:rsid w:val="00B04E60"/>
    <w:rsid w:val="00B644EE"/>
    <w:rsid w:val="00B675CC"/>
    <w:rsid w:val="00B97F04"/>
    <w:rsid w:val="00C04764"/>
    <w:rsid w:val="00C2319F"/>
    <w:rsid w:val="00C27874"/>
    <w:rsid w:val="00C3035B"/>
    <w:rsid w:val="00C34FA9"/>
    <w:rsid w:val="00C95A18"/>
    <w:rsid w:val="00CC2370"/>
    <w:rsid w:val="00CC24CF"/>
    <w:rsid w:val="00D00347"/>
    <w:rsid w:val="00D850CC"/>
    <w:rsid w:val="00DC0CD0"/>
    <w:rsid w:val="00E51F4B"/>
    <w:rsid w:val="00E55F61"/>
    <w:rsid w:val="00E77F30"/>
    <w:rsid w:val="00E8051F"/>
    <w:rsid w:val="00E92C60"/>
    <w:rsid w:val="00EA0396"/>
    <w:rsid w:val="00EC3950"/>
    <w:rsid w:val="00F71989"/>
    <w:rsid w:val="00FA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30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44EE"/>
    <w:pPr>
      <w:keepNext/>
      <w:jc w:val="center"/>
      <w:outlineLvl w:val="0"/>
    </w:pPr>
    <w:rPr>
      <w:rFonts w:ascii="宋体" w:hAnsi="宋体" w:cs="宋体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44EE"/>
    <w:rPr>
      <w:rFonts w:ascii="宋体" w:eastAsia="宋体" w:hAnsi="宋体" w:cs="宋体"/>
      <w:b/>
      <w:bCs/>
      <w:kern w:val="0"/>
      <w:sz w:val="32"/>
      <w:szCs w:val="32"/>
    </w:rPr>
  </w:style>
  <w:style w:type="paragraph" w:styleId="NormalWeb">
    <w:name w:val="Normal (Web)"/>
    <w:basedOn w:val="Normal"/>
    <w:uiPriority w:val="99"/>
    <w:rsid w:val="00E77F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77F30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77F3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44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44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4</Pages>
  <Words>574</Words>
  <Characters>3277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</dc:creator>
  <cp:keywords/>
  <dc:description/>
  <cp:lastModifiedBy>PC</cp:lastModifiedBy>
  <cp:revision>14</cp:revision>
  <cp:lastPrinted>2015-12-24T06:07:00Z</cp:lastPrinted>
  <dcterms:created xsi:type="dcterms:W3CDTF">2015-11-19T10:56:00Z</dcterms:created>
  <dcterms:modified xsi:type="dcterms:W3CDTF">2015-12-24T06:07:00Z</dcterms:modified>
</cp:coreProperties>
</file>